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40" w:rsidRDefault="00D14448" w:rsidP="004C408A">
      <w:pPr>
        <w:jc w:val="center"/>
      </w:pPr>
      <w:r>
        <w:rPr>
          <w:noProof/>
          <w:lang w:eastAsia="en-GB"/>
        </w:rPr>
        <w:drawing>
          <wp:inline distT="0" distB="0" distL="0" distR="0" wp14:anchorId="0B82FD35" wp14:editId="3B38978C">
            <wp:extent cx="1333500" cy="1066800"/>
            <wp:effectExtent l="0" t="0" r="0" b="0"/>
            <wp:docPr id="3" name="Picture 3" descr="C:\Users\d.ronn\AppData\Local\Microsoft\Windows\Temporary Internet Files\Content.IE5\T1QJ02UZ\Newbrough Logo 4 Two Outs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.ronn\AppData\Local\Microsoft\Windows\Temporary Internet Files\Content.IE5\T1QJ02UZ\Newbrough Logo 4 Two Outside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408A" w:rsidRDefault="00D06942" w:rsidP="00A361A1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5/5</w:t>
      </w:r>
      <w:r w:rsidR="004C408A" w:rsidRPr="004C408A">
        <w:rPr>
          <w:rFonts w:ascii="Arial Narrow" w:hAnsi="Arial Narrow"/>
        </w:rPr>
        <w:t>/21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4"/>
        <w:gridCol w:w="4838"/>
      </w:tblGrid>
      <w:tr w:rsidR="004C408A" w:rsidTr="004C408A">
        <w:tc>
          <w:tcPr>
            <w:tcW w:w="9242" w:type="dxa"/>
            <w:gridSpan w:val="2"/>
          </w:tcPr>
          <w:p w:rsidR="004C408A" w:rsidRDefault="004C408A" w:rsidP="004C408A">
            <w:pPr>
              <w:rPr>
                <w:rFonts w:ascii="Arial Narrow" w:hAnsi="Arial Narrow"/>
              </w:rPr>
            </w:pPr>
          </w:p>
          <w:p w:rsidR="004C408A" w:rsidRPr="004616D6" w:rsidRDefault="004C408A" w:rsidP="004C408A">
            <w:pPr>
              <w:spacing w:line="360" w:lineRule="auto"/>
              <w:rPr>
                <w:rFonts w:ascii="Arial Narrow" w:hAnsi="Arial Narrow"/>
                <w:b/>
              </w:rPr>
            </w:pPr>
            <w:r w:rsidRPr="004616D6">
              <w:rPr>
                <w:rFonts w:ascii="Arial Narrow" w:hAnsi="Arial Narrow"/>
                <w:b/>
              </w:rPr>
              <w:t>Dear Parents,</w:t>
            </w:r>
          </w:p>
          <w:p w:rsidR="00D06942" w:rsidRDefault="00856F65" w:rsidP="00CE5C1C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Welcome </w:t>
            </w:r>
            <w:r w:rsidR="00D8204F">
              <w:rPr>
                <w:rFonts w:ascii="Arial Narrow" w:hAnsi="Arial Narrow"/>
              </w:rPr>
              <w:t>to the latest newsletter. It has been a great start to the summer term and there is fantastic l</w:t>
            </w:r>
            <w:r w:rsidR="00193C03">
              <w:rPr>
                <w:rFonts w:ascii="Arial Narrow" w:hAnsi="Arial Narrow"/>
              </w:rPr>
              <w:t>earning happening in each class- more details below.</w:t>
            </w:r>
          </w:p>
        </w:tc>
      </w:tr>
      <w:tr w:rsidR="004C408A" w:rsidTr="004C408A">
        <w:tc>
          <w:tcPr>
            <w:tcW w:w="9242" w:type="dxa"/>
            <w:gridSpan w:val="2"/>
          </w:tcPr>
          <w:p w:rsidR="00D06942" w:rsidRDefault="00D06942" w:rsidP="00D06942">
            <w:pPr>
              <w:spacing w:line="360" w:lineRule="auto"/>
              <w:rPr>
                <w:rFonts w:ascii="Arial Narrow" w:hAnsi="Arial Narrow"/>
                <w:b/>
              </w:rPr>
            </w:pPr>
            <w:r w:rsidRPr="007478B5">
              <w:rPr>
                <w:rFonts w:ascii="Arial Narrow" w:hAnsi="Arial Narrow"/>
                <w:b/>
              </w:rPr>
              <w:t xml:space="preserve">Learning </w:t>
            </w:r>
            <w:r>
              <w:rPr>
                <w:rFonts w:ascii="Arial Narrow" w:hAnsi="Arial Narrow"/>
                <w:b/>
              </w:rPr>
              <w:t>update:</w:t>
            </w:r>
          </w:p>
          <w:p w:rsidR="007844A4" w:rsidRDefault="00D06942" w:rsidP="007844A4">
            <w:pPr>
              <w:spacing w:line="360" w:lineRule="auto"/>
              <w:rPr>
                <w:rFonts w:ascii="Arial Narrow" w:hAnsi="Arial Narrow"/>
                <w:noProof/>
                <w:lang w:eastAsia="en-GB"/>
              </w:rPr>
            </w:pPr>
            <w:r>
              <w:rPr>
                <w:rFonts w:ascii="Arial Narrow" w:hAnsi="Arial Narrow"/>
                <w:noProof/>
                <w:lang w:eastAsia="en-GB"/>
              </w:rPr>
              <w:t xml:space="preserve">Class 1 have been </w:t>
            </w:r>
            <w:r w:rsidR="008F429C">
              <w:rPr>
                <w:rFonts w:ascii="Arial Narrow" w:hAnsi="Arial Narrow"/>
                <w:noProof/>
                <w:lang w:eastAsia="en-GB"/>
              </w:rPr>
              <w:t>doing some amazing maths outside this week</w:t>
            </w:r>
            <w:r w:rsidR="00F30574">
              <w:rPr>
                <w:rFonts w:ascii="Arial Narrow" w:hAnsi="Arial Narrow"/>
                <w:noProof/>
                <w:lang w:eastAsia="en-GB"/>
              </w:rPr>
              <w:t xml:space="preserve"> </w:t>
            </w:r>
            <w:r w:rsidR="008F429C">
              <w:rPr>
                <w:rFonts w:ascii="Arial Narrow" w:hAnsi="Arial Narrow"/>
                <w:noProof/>
                <w:lang w:eastAsia="en-GB"/>
              </w:rPr>
              <w:t xml:space="preserve">- </w:t>
            </w:r>
            <w:r w:rsidR="007844A4">
              <w:rPr>
                <w:rFonts w:ascii="Arial Narrow" w:hAnsi="Arial Narrow"/>
                <w:noProof/>
                <w:lang w:eastAsia="en-GB"/>
              </w:rPr>
              <w:t>learning about ordering and s</w:t>
            </w:r>
            <w:r w:rsidR="00F30574">
              <w:rPr>
                <w:rFonts w:ascii="Arial Narrow" w:hAnsi="Arial Narrow"/>
                <w:noProof/>
                <w:lang w:eastAsia="en-GB"/>
              </w:rPr>
              <w:t xml:space="preserve">equencing numbers, and finding </w:t>
            </w:r>
            <w:r w:rsidR="007844A4">
              <w:rPr>
                <w:rFonts w:ascii="Arial Narrow" w:hAnsi="Arial Narrow"/>
                <w:noProof/>
                <w:lang w:eastAsia="en-GB"/>
              </w:rPr>
              <w:t>more and less. A book called ‘Clean up’ has sparked some fantastic research into sea turtles and the children have constructed an amazing obstacle course. There are sweet peas and lettuces growing very happily</w:t>
            </w:r>
            <w:r w:rsidR="00F30574">
              <w:rPr>
                <w:rFonts w:ascii="Arial Narrow" w:hAnsi="Arial Narrow"/>
                <w:noProof/>
                <w:lang w:eastAsia="en-GB"/>
              </w:rPr>
              <w:t xml:space="preserve"> (</w:t>
            </w:r>
            <w:r w:rsidR="007844A4">
              <w:rPr>
                <w:rFonts w:ascii="Arial Narrow" w:hAnsi="Arial Narrow"/>
                <w:noProof/>
                <w:lang w:eastAsia="en-GB"/>
              </w:rPr>
              <w:t>de</w:t>
            </w:r>
            <w:r w:rsidR="00F30574">
              <w:rPr>
                <w:rFonts w:ascii="Arial Narrow" w:hAnsi="Arial Narrow"/>
                <w:noProof/>
                <w:lang w:eastAsia="en-GB"/>
              </w:rPr>
              <w:t>spite the cold weather)</w:t>
            </w:r>
            <w:r w:rsidR="00193C03">
              <w:rPr>
                <w:rFonts w:ascii="Arial Narrow" w:hAnsi="Arial Narrow"/>
                <w:noProof/>
                <w:lang w:eastAsia="en-GB"/>
              </w:rPr>
              <w:t xml:space="preserve"> and we are excited to see how our caterpillars are growing.</w:t>
            </w:r>
          </w:p>
          <w:p w:rsidR="007844A4" w:rsidRDefault="007844A4" w:rsidP="007844A4">
            <w:pPr>
              <w:spacing w:line="360" w:lineRule="auto"/>
              <w:rPr>
                <w:rFonts w:ascii="Arial Narrow" w:hAnsi="Arial Narrow"/>
                <w:noProof/>
                <w:lang w:eastAsia="en-GB"/>
              </w:rPr>
            </w:pPr>
            <w:r>
              <w:rPr>
                <w:rFonts w:ascii="Arial Narrow" w:hAnsi="Arial Narrow"/>
                <w:noProof/>
                <w:lang w:eastAsia="en-GB"/>
              </w:rPr>
              <w:t xml:space="preserve">There are also </w:t>
            </w:r>
            <w:r w:rsidR="00193C03">
              <w:rPr>
                <w:rFonts w:ascii="Arial Narrow" w:hAnsi="Arial Narrow"/>
                <w:noProof/>
                <w:lang w:eastAsia="en-GB"/>
              </w:rPr>
              <w:t xml:space="preserve">caterpillars and </w:t>
            </w:r>
            <w:r w:rsidR="00F30574">
              <w:rPr>
                <w:rFonts w:ascii="Arial Narrow" w:hAnsi="Arial Narrow"/>
                <w:noProof/>
                <w:lang w:eastAsia="en-GB"/>
              </w:rPr>
              <w:t>plants growing in Class 2</w:t>
            </w:r>
            <w:r>
              <w:rPr>
                <w:rFonts w:ascii="Arial Narrow" w:hAnsi="Arial Narrow"/>
                <w:noProof/>
                <w:lang w:eastAsia="en-GB"/>
              </w:rPr>
              <w:t xml:space="preserve"> and there is an experiment going on to investigate which conditions seeds need to germinate. The Year 1 children are very proud because they have started joined up writing while the Year 2s are very excited to be beginning work based on  ‘Fantastic Mr Fox’ in literacy.</w:t>
            </w:r>
            <w:r w:rsidR="006B0D09">
              <w:rPr>
                <w:rFonts w:ascii="Arial Narrow" w:hAnsi="Arial Narrow"/>
                <w:noProof/>
                <w:lang w:eastAsia="en-GB"/>
              </w:rPr>
              <w:t xml:space="preserve"> They have written some fant</w:t>
            </w:r>
            <w:r w:rsidR="00CE5C1C">
              <w:rPr>
                <w:rFonts w:ascii="Arial Narrow" w:hAnsi="Arial Narrow"/>
                <w:noProof/>
                <w:lang w:eastAsia="en-GB"/>
              </w:rPr>
              <w:t>a</w:t>
            </w:r>
            <w:r w:rsidR="006B0D09">
              <w:rPr>
                <w:rFonts w:ascii="Arial Narrow" w:hAnsi="Arial Narrow"/>
                <w:noProof/>
                <w:lang w:eastAsia="en-GB"/>
              </w:rPr>
              <w:t>stic acrostic poems based on their last book</w:t>
            </w:r>
            <w:r w:rsidR="00F30574">
              <w:rPr>
                <w:rFonts w:ascii="Arial Narrow" w:hAnsi="Arial Narrow"/>
                <w:noProof/>
                <w:lang w:eastAsia="en-GB"/>
              </w:rPr>
              <w:t xml:space="preserve"> </w:t>
            </w:r>
            <w:r w:rsidR="006B0D09">
              <w:rPr>
                <w:rFonts w:ascii="Arial Narrow" w:hAnsi="Arial Narrow"/>
                <w:noProof/>
                <w:lang w:eastAsia="en-GB"/>
              </w:rPr>
              <w:t>- Mr Majeika.</w:t>
            </w:r>
          </w:p>
          <w:p w:rsidR="006B0D09" w:rsidRDefault="006B0D09" w:rsidP="007844A4">
            <w:pPr>
              <w:spacing w:line="360" w:lineRule="auto"/>
              <w:rPr>
                <w:rFonts w:ascii="Arial Narrow" w:hAnsi="Arial Narrow"/>
                <w:noProof/>
                <w:lang w:eastAsia="en-GB"/>
              </w:rPr>
            </w:pPr>
            <w:r>
              <w:rPr>
                <w:rFonts w:ascii="Arial Narrow" w:hAnsi="Arial Narrow"/>
                <w:noProof/>
                <w:lang w:eastAsia="en-GB"/>
              </w:rPr>
              <w:drawing>
                <wp:inline distT="0" distB="0" distL="0" distR="0" wp14:anchorId="7FE34523" wp14:editId="4CE03C6F">
                  <wp:extent cx="1580899" cy="1181100"/>
                  <wp:effectExtent l="0" t="0" r="635" b="0"/>
                  <wp:docPr id="4" name="Picture 4" descr="C:\Users\jo.trotter\Pictures\newsletter\IMG_04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.trotter\Pictures\newsletter\IMG_04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2456" cy="1182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lang w:eastAsia="en-GB"/>
              </w:rPr>
              <w:t xml:space="preserve">   </w:t>
            </w:r>
            <w:r>
              <w:rPr>
                <w:rFonts w:ascii="Arial Narrow" w:hAnsi="Arial Narrow"/>
                <w:noProof/>
                <w:lang w:eastAsia="en-GB"/>
              </w:rPr>
              <w:drawing>
                <wp:inline distT="0" distB="0" distL="0" distR="0" wp14:anchorId="517B5DBE" wp14:editId="04C81FB0">
                  <wp:extent cx="1682894" cy="1257300"/>
                  <wp:effectExtent l="0" t="0" r="0" b="0"/>
                  <wp:docPr id="5" name="Picture 5" descr="C:\Users\jo.trotter\Pictures\newsletter\IMG_040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o.trotter\Pictures\newsletter\IMG_040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621" cy="1257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noProof/>
                <w:lang w:eastAsia="en-GB"/>
              </w:rPr>
              <w:t xml:space="preserve">  </w:t>
            </w:r>
            <w:r>
              <w:rPr>
                <w:rFonts w:ascii="Arial Narrow" w:hAnsi="Arial Narrow"/>
                <w:noProof/>
                <w:lang w:eastAsia="en-GB"/>
              </w:rPr>
              <w:drawing>
                <wp:inline distT="0" distB="0" distL="0" distR="0" wp14:anchorId="0C74585D" wp14:editId="666EAED1">
                  <wp:extent cx="972228" cy="1301324"/>
                  <wp:effectExtent l="0" t="0" r="0" b="0"/>
                  <wp:docPr id="6" name="Picture 6" descr="C:\Users\jo.trotter\Pictures\newsletter\IMG_040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o.trotter\Pictures\newsletter\IMG_040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717" cy="1301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942" w:rsidRDefault="007844A4" w:rsidP="007844A4">
            <w:pPr>
              <w:spacing w:line="360" w:lineRule="auto"/>
              <w:rPr>
                <w:rFonts w:ascii="Arial Narrow" w:hAnsi="Arial Narrow"/>
                <w:noProof/>
                <w:lang w:eastAsia="en-GB"/>
              </w:rPr>
            </w:pPr>
            <w:r>
              <w:rPr>
                <w:rFonts w:ascii="Arial Narrow" w:hAnsi="Arial Narrow"/>
                <w:noProof/>
                <w:lang w:eastAsia="en-GB"/>
              </w:rPr>
              <w:t>In Class 3, the children are thoroughly absorbed by their topic work on Vikings</w:t>
            </w:r>
            <w:r w:rsidR="006B0D09">
              <w:rPr>
                <w:rFonts w:ascii="Arial Narrow" w:hAnsi="Arial Narrow"/>
                <w:noProof/>
                <w:lang w:eastAsia="en-GB"/>
              </w:rPr>
              <w:t>.</w:t>
            </w:r>
            <w:r w:rsidR="00CE5C1C">
              <w:rPr>
                <w:rFonts w:ascii="Arial Narrow" w:hAnsi="Arial Narrow"/>
                <w:noProof/>
                <w:lang w:eastAsia="en-GB"/>
              </w:rPr>
              <w:t xml:space="preserve"> This week they will be completing a balanced argument  considering the question’ Should Vikings be viewed as killers and thieves?’</w:t>
            </w:r>
            <w:r w:rsidR="00F30574">
              <w:rPr>
                <w:rFonts w:ascii="Arial Narrow" w:hAnsi="Arial Narrow"/>
                <w:noProof/>
                <w:lang w:eastAsia="en-GB"/>
              </w:rPr>
              <w:t xml:space="preserve"> </w:t>
            </w:r>
            <w:r w:rsidR="00CE5C1C">
              <w:rPr>
                <w:rFonts w:ascii="Arial Narrow" w:hAnsi="Arial Narrow"/>
                <w:noProof/>
                <w:lang w:eastAsia="en-GB"/>
              </w:rPr>
              <w:t>In literacy, they are continuing their work on ‘Odd and the Frost Giants’ and are working towards creating their own adventure stories.</w:t>
            </w:r>
            <w:r w:rsidR="00D06942">
              <w:rPr>
                <w:rFonts w:ascii="Arial Narrow" w:hAnsi="Arial Narrow"/>
                <w:noProof/>
                <w:lang w:eastAsia="en-GB"/>
              </w:rPr>
              <w:t xml:space="preserve">Class 4 have been doing some fantastic science investigating </w:t>
            </w:r>
            <w:r>
              <w:rPr>
                <w:rFonts w:ascii="Arial Narrow" w:hAnsi="Arial Narrow"/>
                <w:noProof/>
                <w:lang w:eastAsia="en-GB"/>
              </w:rPr>
              <w:t>forces</w:t>
            </w:r>
            <w:r w:rsidR="00F30574">
              <w:rPr>
                <w:rFonts w:ascii="Arial Narrow" w:hAnsi="Arial Narrow"/>
                <w:noProof/>
                <w:lang w:eastAsia="en-GB"/>
              </w:rPr>
              <w:t xml:space="preserve"> </w:t>
            </w:r>
            <w:r>
              <w:rPr>
                <w:rFonts w:ascii="Arial Narrow" w:hAnsi="Arial Narrow"/>
                <w:noProof/>
                <w:lang w:eastAsia="en-GB"/>
              </w:rPr>
              <w:t xml:space="preserve">- looking at fulcrums, levers, loads and pulleys. </w:t>
            </w:r>
            <w:r w:rsidR="00CE5C1C">
              <w:rPr>
                <w:rFonts w:ascii="Arial Narrow" w:hAnsi="Arial Narrow"/>
                <w:noProof/>
                <w:lang w:eastAsia="en-GB"/>
              </w:rPr>
              <w:t>In literacy, they are researching and planning a biography of William Shakespeare</w:t>
            </w:r>
            <w:r w:rsidR="00F30574">
              <w:rPr>
                <w:rFonts w:ascii="Arial Narrow" w:hAnsi="Arial Narrow"/>
                <w:noProof/>
                <w:lang w:eastAsia="en-GB"/>
              </w:rPr>
              <w:t xml:space="preserve"> </w:t>
            </w:r>
            <w:r w:rsidR="00CE5C1C">
              <w:rPr>
                <w:rFonts w:ascii="Arial Narrow" w:hAnsi="Arial Narrow"/>
                <w:noProof/>
                <w:lang w:eastAsia="en-GB"/>
              </w:rPr>
              <w:t>and are loooking forward to starting their new topic on ‘National Parks’.</w:t>
            </w:r>
          </w:p>
          <w:p w:rsidR="00B03BD0" w:rsidRPr="00B03BD0" w:rsidRDefault="00D06942" w:rsidP="008357D0">
            <w:pPr>
              <w:spacing w:line="360" w:lineRule="auto"/>
              <w:jc w:val="center"/>
              <w:rPr>
                <w:rFonts w:ascii="Arial Narrow" w:hAnsi="Arial Narrow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356942" wp14:editId="7F13E0F0">
                  <wp:extent cx="938345" cy="1255972"/>
                  <wp:effectExtent l="0" t="0" r="0" b="1905"/>
                  <wp:docPr id="2" name="Picture 2" descr="C:\Users\jo.trotter\AppData\Local\Microsoft\Windows\INetCache\Content.Word\IMG_0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o.trotter\AppData\Local\Microsoft\Windows\INetCache\Content.Word\IMG_0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289" cy="125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08A" w:rsidTr="004C408A">
        <w:tc>
          <w:tcPr>
            <w:tcW w:w="9242" w:type="dxa"/>
            <w:gridSpan w:val="2"/>
          </w:tcPr>
          <w:p w:rsidR="00486414" w:rsidRDefault="00486414" w:rsidP="00D06942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D06942" w:rsidRDefault="00D06942" w:rsidP="00D06942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Class 3 and 4</w:t>
            </w:r>
            <w:r w:rsidR="00193C03">
              <w:rPr>
                <w:rFonts w:ascii="Arial Narrow" w:hAnsi="Arial Narrow"/>
                <w:b/>
              </w:rPr>
              <w:t xml:space="preserve"> changes</w:t>
            </w:r>
          </w:p>
          <w:p w:rsidR="007478B5" w:rsidRDefault="00D06942" w:rsidP="00B03BD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From this week, Year 4 </w:t>
            </w:r>
            <w:proofErr w:type="gramStart"/>
            <w:r>
              <w:rPr>
                <w:rFonts w:ascii="Arial Narrow" w:hAnsi="Arial Narrow"/>
              </w:rPr>
              <w:t>are</w:t>
            </w:r>
            <w:proofErr w:type="gramEnd"/>
            <w:r>
              <w:rPr>
                <w:rFonts w:ascii="Arial Narrow" w:hAnsi="Arial Narrow"/>
              </w:rPr>
              <w:t xml:space="preserve"> going to be doing PE with Y5 and Y6 on both Thu</w:t>
            </w:r>
            <w:r w:rsidR="00486414">
              <w:rPr>
                <w:rFonts w:ascii="Arial Narrow" w:hAnsi="Arial Narrow"/>
              </w:rPr>
              <w:t>rsday and Friday afternoons</w:t>
            </w:r>
            <w:r>
              <w:rPr>
                <w:rFonts w:ascii="Arial Narrow" w:hAnsi="Arial Narrow"/>
              </w:rPr>
              <w:t xml:space="preserve">. </w:t>
            </w:r>
            <w:r w:rsidR="008F429C">
              <w:rPr>
                <w:rFonts w:ascii="Arial Narrow" w:hAnsi="Arial Narrow"/>
              </w:rPr>
              <w:t>From n</w:t>
            </w:r>
            <w:r>
              <w:rPr>
                <w:rFonts w:ascii="Arial Narrow" w:hAnsi="Arial Narrow"/>
              </w:rPr>
              <w:t xml:space="preserve">ext week, </w:t>
            </w:r>
            <w:r w:rsidR="008F429C">
              <w:rPr>
                <w:rFonts w:ascii="Arial Narrow" w:hAnsi="Arial Narrow"/>
              </w:rPr>
              <w:t>week beginning 10</w:t>
            </w:r>
            <w:r w:rsidR="008F429C" w:rsidRPr="008F429C">
              <w:rPr>
                <w:rFonts w:ascii="Arial Narrow" w:hAnsi="Arial Narrow"/>
                <w:vertAlign w:val="superscript"/>
              </w:rPr>
              <w:t>th</w:t>
            </w:r>
            <w:r w:rsidR="008F429C">
              <w:rPr>
                <w:rFonts w:ascii="Arial Narrow" w:hAnsi="Arial Narrow"/>
              </w:rPr>
              <w:t xml:space="preserve"> May, </w:t>
            </w:r>
            <w:r>
              <w:rPr>
                <w:rFonts w:ascii="Arial Narrow" w:hAnsi="Arial Narrow"/>
              </w:rPr>
              <w:t xml:space="preserve">Mr Chapman will be teaching literacy and </w:t>
            </w:r>
            <w:r w:rsidR="00F30574">
              <w:rPr>
                <w:rFonts w:ascii="Arial Narrow" w:hAnsi="Arial Narrow"/>
              </w:rPr>
              <w:t>maths to Year 4 in the mornings</w:t>
            </w:r>
            <w:r>
              <w:rPr>
                <w:rFonts w:ascii="Arial Narrow" w:hAnsi="Arial Narrow"/>
              </w:rPr>
              <w:t xml:space="preserve"> alongside the Year 5 and 6 children.</w:t>
            </w:r>
            <w:r w:rsidR="00486414">
              <w:rPr>
                <w:rFonts w:ascii="Arial Narrow" w:hAnsi="Arial Narrow"/>
              </w:rPr>
              <w:t xml:space="preserve"> </w:t>
            </w:r>
            <w:r w:rsidR="008F429C">
              <w:rPr>
                <w:rFonts w:ascii="Arial Narrow" w:hAnsi="Arial Narrow"/>
              </w:rPr>
              <w:t>They will</w:t>
            </w:r>
            <w:r w:rsidR="00F30574">
              <w:rPr>
                <w:rFonts w:ascii="Arial Narrow" w:hAnsi="Arial Narrow"/>
              </w:rPr>
              <w:t xml:space="preserve"> be studying a Shakespeare play </w:t>
            </w:r>
            <w:r w:rsidR="00CE5C1C">
              <w:rPr>
                <w:rFonts w:ascii="Arial Narrow" w:hAnsi="Arial Narrow"/>
              </w:rPr>
              <w:t>and considering the big question ’ Who killed King Duncan?’ and</w:t>
            </w:r>
            <w:r w:rsidR="008F429C">
              <w:rPr>
                <w:rFonts w:ascii="Arial Narrow" w:hAnsi="Arial Narrow"/>
              </w:rPr>
              <w:t xml:space="preserve"> I know Mr Chapman is </w:t>
            </w:r>
            <w:r w:rsidR="00CE5C1C">
              <w:rPr>
                <w:rFonts w:ascii="Arial Narrow" w:hAnsi="Arial Narrow"/>
              </w:rPr>
              <w:t>really looking forward to teaching this</w:t>
            </w:r>
            <w:r w:rsidR="008F429C">
              <w:rPr>
                <w:rFonts w:ascii="Arial Narrow" w:hAnsi="Arial Narrow"/>
              </w:rPr>
              <w:t xml:space="preserve">! Year 4 will continue to work with Year 3 for </w:t>
            </w:r>
            <w:r w:rsidR="00193C03">
              <w:rPr>
                <w:rFonts w:ascii="Arial Narrow" w:hAnsi="Arial Narrow"/>
              </w:rPr>
              <w:t xml:space="preserve">three </w:t>
            </w:r>
            <w:r w:rsidR="00A42039">
              <w:rPr>
                <w:rFonts w:ascii="Arial Narrow" w:hAnsi="Arial Narrow"/>
              </w:rPr>
              <w:t>afte</w:t>
            </w:r>
            <w:r w:rsidR="00F30574">
              <w:rPr>
                <w:rFonts w:ascii="Arial Narrow" w:hAnsi="Arial Narrow"/>
              </w:rPr>
              <w:t xml:space="preserve">rnoons a week while they cover </w:t>
            </w:r>
            <w:r w:rsidR="008F429C">
              <w:rPr>
                <w:rFonts w:ascii="Arial Narrow" w:hAnsi="Arial Narrow"/>
              </w:rPr>
              <w:t>science, history, geography, RE and PSHE.</w:t>
            </w:r>
          </w:p>
          <w:p w:rsidR="004F688D" w:rsidRPr="004F688D" w:rsidRDefault="004F688D" w:rsidP="00B03BD0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6B0D09" w:rsidTr="00706678">
        <w:tc>
          <w:tcPr>
            <w:tcW w:w="9242" w:type="dxa"/>
            <w:gridSpan w:val="2"/>
          </w:tcPr>
          <w:p w:rsidR="006B0D09" w:rsidRDefault="00FC6A55" w:rsidP="00B03BD0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Stars of the week</w:t>
            </w:r>
          </w:p>
          <w:p w:rsidR="00FC6A55" w:rsidRPr="00FC6A55" w:rsidRDefault="00FC6A55" w:rsidP="00A42039">
            <w:pPr>
              <w:spacing w:line="360" w:lineRule="auto"/>
              <w:rPr>
                <w:rFonts w:ascii="Arial Narrow" w:hAnsi="Arial Narrow"/>
              </w:rPr>
            </w:pPr>
            <w:r w:rsidRPr="00FC6A55">
              <w:rPr>
                <w:rFonts w:ascii="Arial Narrow" w:hAnsi="Arial Narrow"/>
              </w:rPr>
              <w:t>Our stars of the week for the week ending 16</w:t>
            </w:r>
            <w:r w:rsidRPr="00FC6A55">
              <w:rPr>
                <w:rFonts w:ascii="Arial Narrow" w:hAnsi="Arial Narrow"/>
                <w:vertAlign w:val="superscript"/>
              </w:rPr>
              <w:t>th</w:t>
            </w:r>
            <w:r w:rsidRPr="00FC6A55">
              <w:rPr>
                <w:rFonts w:ascii="Arial Narrow" w:hAnsi="Arial Narrow"/>
              </w:rPr>
              <w:t xml:space="preserve"> April were: Antony, Tom, Aidan, Layla Mai, Bobby, Caitlin, Rowan and the </w:t>
            </w:r>
            <w:proofErr w:type="spellStart"/>
            <w:r w:rsidR="00F30574" w:rsidRPr="00FC6A55">
              <w:rPr>
                <w:rFonts w:ascii="Arial Narrow" w:hAnsi="Arial Narrow"/>
              </w:rPr>
              <w:t>headteacher’s</w:t>
            </w:r>
            <w:proofErr w:type="spellEnd"/>
            <w:r w:rsidR="00F30574" w:rsidRPr="00FC6A55">
              <w:rPr>
                <w:rFonts w:ascii="Arial Narrow" w:hAnsi="Arial Narrow"/>
              </w:rPr>
              <w:t xml:space="preserve"> award</w:t>
            </w:r>
            <w:r w:rsidRPr="00FC6A55">
              <w:rPr>
                <w:rFonts w:ascii="Arial Narrow" w:hAnsi="Arial Narrow"/>
              </w:rPr>
              <w:t xml:space="preserve"> went to</w:t>
            </w:r>
            <w:r w:rsidR="00A42039">
              <w:rPr>
                <w:rFonts w:ascii="Arial Narrow" w:hAnsi="Arial Narrow"/>
              </w:rPr>
              <w:t xml:space="preserve"> Ruth</w:t>
            </w:r>
            <w:r w:rsidRPr="00FC6A55">
              <w:rPr>
                <w:rFonts w:ascii="Arial Narrow" w:hAnsi="Arial Narrow"/>
              </w:rPr>
              <w:t>.</w:t>
            </w:r>
            <w:r w:rsidR="00193C03">
              <w:rPr>
                <w:rFonts w:ascii="Arial Narrow" w:hAnsi="Arial Narrow"/>
              </w:rPr>
              <w:t xml:space="preserve"> For the week ending 23</w:t>
            </w:r>
            <w:r w:rsidR="00193C03" w:rsidRPr="00193C03">
              <w:rPr>
                <w:rFonts w:ascii="Arial Narrow" w:hAnsi="Arial Narrow"/>
                <w:vertAlign w:val="superscript"/>
              </w:rPr>
              <w:t>rd</w:t>
            </w:r>
            <w:r w:rsidR="00193C03">
              <w:rPr>
                <w:rFonts w:ascii="Arial Narrow" w:hAnsi="Arial Narrow"/>
              </w:rPr>
              <w:t xml:space="preserve"> April, our stars </w:t>
            </w:r>
            <w:r w:rsidR="00F30574">
              <w:rPr>
                <w:rFonts w:ascii="Arial Narrow" w:hAnsi="Arial Narrow"/>
              </w:rPr>
              <w:t>were:</w:t>
            </w:r>
            <w:r w:rsidR="00193C03">
              <w:rPr>
                <w:rFonts w:ascii="Arial Narrow" w:hAnsi="Arial Narrow"/>
              </w:rPr>
              <w:t xml:space="preserve"> </w:t>
            </w:r>
            <w:proofErr w:type="spellStart"/>
            <w:r w:rsidR="00193C03">
              <w:rPr>
                <w:rFonts w:ascii="Arial Narrow" w:hAnsi="Arial Narrow"/>
              </w:rPr>
              <w:t>Mahri</w:t>
            </w:r>
            <w:proofErr w:type="spellEnd"/>
            <w:r w:rsidR="00193C03">
              <w:rPr>
                <w:rFonts w:ascii="Arial Narrow" w:hAnsi="Arial Narrow"/>
              </w:rPr>
              <w:t xml:space="preserve">, Levi, Grace, Amy, Emilia, Aimee Lia and all of Class 4 while Martha S., Bobby and Zach received </w:t>
            </w:r>
            <w:proofErr w:type="spellStart"/>
            <w:r w:rsidR="00193C03">
              <w:rPr>
                <w:rFonts w:ascii="Arial Narrow" w:hAnsi="Arial Narrow"/>
              </w:rPr>
              <w:t>headteacher’s</w:t>
            </w:r>
            <w:proofErr w:type="spellEnd"/>
            <w:r w:rsidR="00193C03">
              <w:rPr>
                <w:rFonts w:ascii="Arial Narrow" w:hAnsi="Arial Narrow"/>
              </w:rPr>
              <w:t xml:space="preserve"> awards. The stars for the week ending 30</w:t>
            </w:r>
            <w:r w:rsidR="00193C03" w:rsidRPr="00193C03">
              <w:rPr>
                <w:rFonts w:ascii="Arial Narrow" w:hAnsi="Arial Narrow"/>
                <w:vertAlign w:val="superscript"/>
              </w:rPr>
              <w:t>th</w:t>
            </w:r>
            <w:r w:rsidR="00F30574">
              <w:rPr>
                <w:rFonts w:ascii="Arial Narrow" w:hAnsi="Arial Narrow"/>
              </w:rPr>
              <w:t xml:space="preserve"> April were </w:t>
            </w:r>
            <w:proofErr w:type="spellStart"/>
            <w:r w:rsidR="00F30574">
              <w:rPr>
                <w:rFonts w:ascii="Arial Narrow" w:hAnsi="Arial Narrow"/>
              </w:rPr>
              <w:t>Sovanna</w:t>
            </w:r>
            <w:proofErr w:type="spellEnd"/>
            <w:r w:rsidR="00193C03">
              <w:rPr>
                <w:rFonts w:ascii="Arial Narrow" w:hAnsi="Arial Narrow"/>
              </w:rPr>
              <w:t xml:space="preserve">, Evie B, Libby, Doug, Poppy, Zach and Kieron and the </w:t>
            </w:r>
            <w:proofErr w:type="spellStart"/>
            <w:r w:rsidR="00193C03">
              <w:rPr>
                <w:rFonts w:ascii="Arial Narrow" w:hAnsi="Arial Narrow"/>
              </w:rPr>
              <w:t>headteacher’s</w:t>
            </w:r>
            <w:proofErr w:type="spellEnd"/>
            <w:r w:rsidR="00193C03">
              <w:rPr>
                <w:rFonts w:ascii="Arial Narrow" w:hAnsi="Arial Narrow"/>
              </w:rPr>
              <w:t xml:space="preserve"> </w:t>
            </w:r>
            <w:r w:rsidR="00F30574">
              <w:rPr>
                <w:rFonts w:ascii="Arial Narrow" w:hAnsi="Arial Narrow"/>
              </w:rPr>
              <w:t>award went to Bonnie</w:t>
            </w:r>
            <w:r w:rsidR="00193C03">
              <w:rPr>
                <w:rFonts w:ascii="Arial Narrow" w:hAnsi="Arial Narrow"/>
              </w:rPr>
              <w:t>. Really well done to you all!</w:t>
            </w:r>
          </w:p>
        </w:tc>
      </w:tr>
      <w:tr w:rsidR="007F713E" w:rsidTr="006B0D09">
        <w:tc>
          <w:tcPr>
            <w:tcW w:w="4413" w:type="dxa"/>
          </w:tcPr>
          <w:p w:rsidR="00F30574" w:rsidRDefault="00F30574" w:rsidP="00B03BD0">
            <w:pPr>
              <w:spacing w:line="360" w:lineRule="auto"/>
              <w:rPr>
                <w:rFonts w:ascii="Arial Narrow" w:hAnsi="Arial Narrow"/>
                <w:b/>
              </w:rPr>
            </w:pPr>
          </w:p>
          <w:p w:rsidR="007F713E" w:rsidRDefault="006B0D09" w:rsidP="00B03BD0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Zumba</w:t>
            </w:r>
          </w:p>
          <w:p w:rsidR="006B0D09" w:rsidRPr="006B0D09" w:rsidRDefault="006B0D09" w:rsidP="00B03BD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There will be NO SESSION on Friday 28</w:t>
            </w:r>
            <w:r w:rsidRPr="006B0D09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May.</w:t>
            </w:r>
          </w:p>
        </w:tc>
        <w:tc>
          <w:tcPr>
            <w:tcW w:w="4829" w:type="dxa"/>
          </w:tcPr>
          <w:p w:rsidR="007F713E" w:rsidRDefault="007F713E" w:rsidP="00B03BD0">
            <w:pPr>
              <w:spacing w:line="36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Parent Consultations</w:t>
            </w:r>
          </w:p>
          <w:p w:rsidR="007F713E" w:rsidRPr="007F713E" w:rsidRDefault="007F713E" w:rsidP="006B0D0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 will be holding parent consultations during the week beginning 17</w:t>
            </w:r>
            <w:r w:rsidRPr="007F713E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May. It is likely that we will offer a mix of face to face and virtual sessions so that you can pick which suits you. </w:t>
            </w:r>
            <w:r w:rsidR="00F30574">
              <w:rPr>
                <w:rFonts w:ascii="Arial Narrow" w:hAnsi="Arial Narrow"/>
              </w:rPr>
              <w:t>There will</w:t>
            </w:r>
            <w:r w:rsidR="006B0D09">
              <w:rPr>
                <w:rFonts w:ascii="Arial Narrow" w:hAnsi="Arial Narrow"/>
              </w:rPr>
              <w:t xml:space="preserve"> a letter home before the end of the week asking you to select your preference.</w:t>
            </w:r>
          </w:p>
        </w:tc>
      </w:tr>
      <w:tr w:rsidR="00015CF8" w:rsidTr="006B0D09">
        <w:tc>
          <w:tcPr>
            <w:tcW w:w="4413" w:type="dxa"/>
          </w:tcPr>
          <w:p w:rsidR="00B03BD0" w:rsidRDefault="005E2CB8" w:rsidP="007058B9">
            <w:pPr>
              <w:spacing w:line="360" w:lineRule="auto"/>
              <w:rPr>
                <w:rFonts w:ascii="Arial Narrow" w:hAnsi="Arial Narrow"/>
                <w:b/>
              </w:rPr>
            </w:pPr>
            <w:r w:rsidRPr="005E2CB8">
              <w:rPr>
                <w:rFonts w:ascii="Arial Narrow" w:hAnsi="Arial Narrow"/>
                <w:b/>
              </w:rPr>
              <w:t>Early Bird PE</w:t>
            </w:r>
          </w:p>
          <w:p w:rsidR="005E2CB8" w:rsidRDefault="00F30574" w:rsidP="007058B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 are going to hold</w:t>
            </w:r>
            <w:r w:rsidR="005E2CB8">
              <w:rPr>
                <w:rFonts w:ascii="Arial Narrow" w:hAnsi="Arial Narrow"/>
              </w:rPr>
              <w:t xml:space="preserve"> two Early Bird PE sessions on </w:t>
            </w:r>
            <w:r w:rsidR="005E2CB8" w:rsidRPr="005E2CB8">
              <w:rPr>
                <w:rFonts w:ascii="Arial Narrow" w:hAnsi="Arial Narrow"/>
                <w:b/>
              </w:rPr>
              <w:t>Wednesday 26</w:t>
            </w:r>
            <w:r w:rsidR="005E2CB8" w:rsidRPr="005E2CB8">
              <w:rPr>
                <w:rFonts w:ascii="Arial Narrow" w:hAnsi="Arial Narrow"/>
                <w:b/>
                <w:vertAlign w:val="superscript"/>
              </w:rPr>
              <w:t>th</w:t>
            </w:r>
            <w:r w:rsidR="005E2CB8" w:rsidRPr="005E2CB8">
              <w:rPr>
                <w:rFonts w:ascii="Arial Narrow" w:hAnsi="Arial Narrow"/>
                <w:b/>
              </w:rPr>
              <w:t xml:space="preserve"> May and Thursday 27</w:t>
            </w:r>
            <w:r w:rsidR="005E2CB8" w:rsidRPr="005E2CB8">
              <w:rPr>
                <w:rFonts w:ascii="Arial Narrow" w:hAnsi="Arial Narrow"/>
                <w:b/>
                <w:vertAlign w:val="superscript"/>
              </w:rPr>
              <w:t>th</w:t>
            </w:r>
            <w:r w:rsidR="005E2CB8" w:rsidRPr="005E2CB8">
              <w:rPr>
                <w:rFonts w:ascii="Arial Narrow" w:hAnsi="Arial Narrow"/>
                <w:b/>
              </w:rPr>
              <w:t xml:space="preserve"> May.</w:t>
            </w:r>
            <w:r w:rsidR="005E2CB8">
              <w:rPr>
                <w:rFonts w:ascii="Arial Narrow" w:hAnsi="Arial Narrow"/>
              </w:rPr>
              <w:t xml:space="preserve"> The children can arrive in school from </w:t>
            </w:r>
            <w:r w:rsidR="005E2CB8" w:rsidRPr="005E2CB8">
              <w:rPr>
                <w:rFonts w:ascii="Arial Narrow" w:hAnsi="Arial Narrow"/>
                <w:b/>
              </w:rPr>
              <w:t>8.30 am</w:t>
            </w:r>
            <w:r w:rsidR="005E2CB8">
              <w:rPr>
                <w:rFonts w:ascii="Arial Narrow" w:hAnsi="Arial Narrow"/>
              </w:rPr>
              <w:t xml:space="preserve"> and will be able to join in with PE sessions on the school field. Each class will have their own area and their own set of equipment to work with- so that we are maintaining our bubble groups. Please can the c</w:t>
            </w:r>
            <w:r>
              <w:rPr>
                <w:rFonts w:ascii="Arial Narrow" w:hAnsi="Arial Narrow"/>
              </w:rPr>
              <w:t xml:space="preserve">hildren wear PE kits on these 2 </w:t>
            </w:r>
            <w:proofErr w:type="gramStart"/>
            <w:r w:rsidR="005E2CB8">
              <w:rPr>
                <w:rFonts w:ascii="Arial Narrow" w:hAnsi="Arial Narrow"/>
              </w:rPr>
              <w:t>days.</w:t>
            </w:r>
            <w:proofErr w:type="gramEnd"/>
          </w:p>
          <w:p w:rsidR="00104430" w:rsidRPr="00104430" w:rsidRDefault="005E2CB8" w:rsidP="00B03BD0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All children are welcome to take part.</w:t>
            </w:r>
          </w:p>
        </w:tc>
        <w:tc>
          <w:tcPr>
            <w:tcW w:w="4829" w:type="dxa"/>
          </w:tcPr>
          <w:p w:rsidR="00015CF8" w:rsidRPr="00015CF8" w:rsidRDefault="00015CF8" w:rsidP="00015CF8">
            <w:pPr>
              <w:spacing w:line="360" w:lineRule="auto"/>
              <w:rPr>
                <w:rFonts w:ascii="Arial Narrow" w:hAnsi="Arial Narrow"/>
                <w:b/>
              </w:rPr>
            </w:pPr>
            <w:r w:rsidRPr="00015CF8">
              <w:rPr>
                <w:rFonts w:ascii="Arial Narrow" w:hAnsi="Arial Narrow"/>
                <w:b/>
              </w:rPr>
              <w:t>Dates for your diaries:</w:t>
            </w:r>
          </w:p>
          <w:p w:rsidR="00104430" w:rsidRPr="007058B9" w:rsidRDefault="00015CF8" w:rsidP="00015CF8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 are hoping to hold a sports day on Wednesday 7</w:t>
            </w:r>
            <w:r w:rsidRPr="00015CF8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July and an ‘End of Year’ celebration on Wednesday 14</w:t>
            </w:r>
            <w:r w:rsidRPr="00015CF8">
              <w:rPr>
                <w:rFonts w:ascii="Arial Narrow" w:hAnsi="Arial Narrow"/>
                <w:vertAlign w:val="superscript"/>
              </w:rPr>
              <w:t>th</w:t>
            </w:r>
            <w:r>
              <w:rPr>
                <w:rFonts w:ascii="Arial Narrow" w:hAnsi="Arial Narrow"/>
              </w:rPr>
              <w:t xml:space="preserve"> July. More details of these will follow as we get closer to the dates.</w:t>
            </w:r>
          </w:p>
        </w:tc>
      </w:tr>
      <w:tr w:rsidR="00015CF8" w:rsidTr="003B3297">
        <w:tc>
          <w:tcPr>
            <w:tcW w:w="9242" w:type="dxa"/>
            <w:gridSpan w:val="2"/>
          </w:tcPr>
          <w:p w:rsidR="00015CF8" w:rsidRDefault="00015CF8" w:rsidP="00015CF8">
            <w:pPr>
              <w:spacing w:line="360" w:lineRule="auto"/>
              <w:rPr>
                <w:rFonts w:ascii="Arial Narrow" w:hAnsi="Arial Narrow"/>
                <w:b/>
              </w:rPr>
            </w:pPr>
            <w:r w:rsidRPr="00104430">
              <w:rPr>
                <w:rFonts w:ascii="Arial Narrow" w:hAnsi="Arial Narrow"/>
                <w:b/>
              </w:rPr>
              <w:t>Wrap around care</w:t>
            </w:r>
          </w:p>
          <w:p w:rsidR="00015CF8" w:rsidRDefault="00015CF8" w:rsidP="00A4203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Breakfast and After school </w:t>
            </w:r>
            <w:r w:rsidR="00F30574">
              <w:rPr>
                <w:rFonts w:ascii="Arial Narrow" w:hAnsi="Arial Narrow"/>
              </w:rPr>
              <w:t>clubs are now running every day</w:t>
            </w:r>
            <w:r>
              <w:rPr>
                <w:rFonts w:ascii="Arial Narrow" w:hAnsi="Arial Narrow"/>
              </w:rPr>
              <w:t xml:space="preserve"> and getting busier and busier! </w:t>
            </w:r>
            <w:r w:rsidR="00A4203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Please help us plan our activities and staffing by booking by Friday of the previous week at the latest. </w:t>
            </w:r>
          </w:p>
          <w:p w:rsidR="00A42039" w:rsidRDefault="00F30574" w:rsidP="00A42039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Booking forms are available from the office and on the website, please complete a new form each month so that we can ensure adequate </w:t>
            </w:r>
            <w:proofErr w:type="gramStart"/>
            <w:r>
              <w:rPr>
                <w:rFonts w:ascii="Arial Narrow" w:hAnsi="Arial Narrow"/>
              </w:rPr>
              <w:t>staff are</w:t>
            </w:r>
            <w:proofErr w:type="gramEnd"/>
            <w:r>
              <w:rPr>
                <w:rFonts w:ascii="Arial Narrow" w:hAnsi="Arial Narrow"/>
              </w:rPr>
              <w:t xml:space="preserve"> in place for each session.</w:t>
            </w:r>
          </w:p>
          <w:p w:rsidR="00F30574" w:rsidRPr="00F30574" w:rsidRDefault="00F30574" w:rsidP="00A42039">
            <w:pPr>
              <w:spacing w:line="360" w:lineRule="auto"/>
              <w:rPr>
                <w:rFonts w:ascii="Arial Narrow" w:hAnsi="Arial Narrow"/>
              </w:rPr>
            </w:pPr>
          </w:p>
        </w:tc>
      </w:tr>
      <w:tr w:rsidR="007058B9" w:rsidTr="004C408A">
        <w:tc>
          <w:tcPr>
            <w:tcW w:w="9242" w:type="dxa"/>
            <w:gridSpan w:val="2"/>
          </w:tcPr>
          <w:p w:rsidR="00D7297A" w:rsidRPr="00D7297A" w:rsidRDefault="00D7297A" w:rsidP="00D7297A">
            <w:pPr>
              <w:spacing w:line="360" w:lineRule="auto"/>
              <w:rPr>
                <w:rFonts w:ascii="Arial Narrow" w:hAnsi="Arial Narrow"/>
                <w:b/>
              </w:rPr>
            </w:pPr>
            <w:r w:rsidRPr="00D7297A">
              <w:rPr>
                <w:rFonts w:ascii="Arial Narrow" w:hAnsi="Arial Narrow"/>
                <w:b/>
              </w:rPr>
              <w:lastRenderedPageBreak/>
              <w:t>Free School Meals</w:t>
            </w:r>
          </w:p>
          <w:p w:rsidR="00D7297A" w:rsidRDefault="00D7297A" w:rsidP="00D7297A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think you may now be eligible for free school meals, please do apply as the school gains additional funding to support your child.</w:t>
            </w:r>
          </w:p>
          <w:p w:rsidR="00D7297A" w:rsidRDefault="00D7297A" w:rsidP="00D7297A">
            <w:pPr>
              <w:spacing w:line="36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There is a link here</w:t>
            </w:r>
            <w:r w:rsidRPr="003B6256">
              <w:t xml:space="preserve"> </w:t>
            </w:r>
            <w:r>
              <w:rPr>
                <w:rFonts w:ascii="Arial Narrow" w:hAnsi="Arial Narrow" w:cs="Arial"/>
              </w:rPr>
              <w:t xml:space="preserve">to the free school meals application form: </w:t>
            </w:r>
            <w:hyperlink r:id="rId12" w:anchor="freeschoolmeals" w:tgtFrame="_blank" w:history="1">
              <w:r w:rsidRPr="003B6256">
                <w:rPr>
                  <w:rFonts w:ascii="Arial" w:hAnsi="Arial" w:cs="Arial"/>
                  <w:color w:val="1155CC"/>
                  <w:u w:val="single"/>
                  <w:shd w:val="clear" w:color="auto" w:fill="FFFFFF"/>
                </w:rPr>
                <w:t>https://www.northumberland.gov.uk/Education/Schools/Meals.aspx#freeschoolmeals</w:t>
              </w:r>
            </w:hyperlink>
            <w:r>
              <w:rPr>
                <w:rFonts w:ascii="Arial Narrow" w:hAnsi="Arial Narrow" w:cs="Arial"/>
              </w:rPr>
              <w:t xml:space="preserve"> </w:t>
            </w:r>
          </w:p>
          <w:p w:rsidR="007058B9" w:rsidRDefault="00D7297A" w:rsidP="00F30574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</w:rPr>
              <w:t xml:space="preserve">There is further information on our website here: </w:t>
            </w:r>
            <w:r>
              <w:br/>
            </w:r>
            <w:r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t>https://www.newbrough.northumberland.sch.uk/website/school_lunches_milk_and_fruit/227366</w:t>
            </w:r>
          </w:p>
        </w:tc>
      </w:tr>
      <w:tr w:rsidR="00A361A1" w:rsidTr="00BD1BD3">
        <w:tc>
          <w:tcPr>
            <w:tcW w:w="9242" w:type="dxa"/>
            <w:gridSpan w:val="2"/>
          </w:tcPr>
          <w:p w:rsidR="00A361A1" w:rsidRDefault="00A361A1" w:rsidP="00A361A1">
            <w:pPr>
              <w:spacing w:line="360" w:lineRule="auto"/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>And finally:</w:t>
            </w:r>
          </w:p>
          <w:p w:rsidR="00A361A1" w:rsidRDefault="00A361A1" w:rsidP="00A361A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If you have any question or concerns, please do get in touch.</w:t>
            </w:r>
            <w:r w:rsidR="00015CF8">
              <w:rPr>
                <w:rFonts w:ascii="Arial Narrow" w:hAnsi="Arial Narrow"/>
              </w:rPr>
              <w:t xml:space="preserve"> If I don’t know there is a problem, I can’t sort it out.</w:t>
            </w:r>
          </w:p>
          <w:p w:rsidR="00A361A1" w:rsidRPr="00A361A1" w:rsidRDefault="00A361A1" w:rsidP="00A361A1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 Trotter (</w:t>
            </w:r>
            <w:proofErr w:type="spellStart"/>
            <w:r>
              <w:rPr>
                <w:rFonts w:ascii="Arial Narrow" w:hAnsi="Arial Narrow"/>
              </w:rPr>
              <w:t>Headteacher</w:t>
            </w:r>
            <w:proofErr w:type="spellEnd"/>
            <w:r>
              <w:rPr>
                <w:rFonts w:ascii="Arial Narrow" w:hAnsi="Arial Narrow"/>
              </w:rPr>
              <w:t>)</w:t>
            </w:r>
          </w:p>
          <w:p w:rsidR="00A361A1" w:rsidRDefault="00A361A1" w:rsidP="004C408A">
            <w:pPr>
              <w:rPr>
                <w:rFonts w:ascii="Arial Narrow" w:hAnsi="Arial Narrow"/>
                <w:b/>
              </w:rPr>
            </w:pPr>
          </w:p>
        </w:tc>
      </w:tr>
    </w:tbl>
    <w:p w:rsidR="004C408A" w:rsidRDefault="004C408A" w:rsidP="004C408A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15CF8" w:rsidTr="00C52B3E">
        <w:tc>
          <w:tcPr>
            <w:tcW w:w="9242" w:type="dxa"/>
            <w:gridSpan w:val="2"/>
          </w:tcPr>
          <w:p w:rsidR="00015CF8" w:rsidRPr="00F30574" w:rsidRDefault="00015CF8" w:rsidP="004C408A">
            <w:pPr>
              <w:rPr>
                <w:rFonts w:ascii="Arial Narrow" w:hAnsi="Arial Narrow"/>
                <w:b/>
              </w:rPr>
            </w:pPr>
            <w:r w:rsidRPr="00F30574">
              <w:rPr>
                <w:rFonts w:ascii="Arial Narrow" w:hAnsi="Arial Narrow"/>
                <w:b/>
              </w:rPr>
              <w:t>Dates for your diary</w:t>
            </w:r>
          </w:p>
          <w:p w:rsidR="00015CF8" w:rsidRPr="00F30574" w:rsidRDefault="00015CF8" w:rsidP="004C408A">
            <w:pPr>
              <w:rPr>
                <w:rFonts w:ascii="Arial Narrow" w:hAnsi="Arial Narrow"/>
              </w:rPr>
            </w:pPr>
          </w:p>
        </w:tc>
      </w:tr>
      <w:tr w:rsidR="00015CF8" w:rsidTr="00A42039">
        <w:tc>
          <w:tcPr>
            <w:tcW w:w="4621" w:type="dxa"/>
          </w:tcPr>
          <w:p w:rsidR="00015CF8" w:rsidRPr="00F30574" w:rsidRDefault="00F30574">
            <w:pPr>
              <w:spacing w:line="360" w:lineRule="auto"/>
              <w:rPr>
                <w:rFonts w:ascii="Arial Narrow" w:hAnsi="Arial Narrow"/>
                <w:b/>
              </w:rPr>
            </w:pPr>
            <w:r w:rsidRPr="00F30574">
              <w:rPr>
                <w:rFonts w:ascii="Arial Narrow" w:hAnsi="Arial Narrow"/>
                <w:b/>
              </w:rPr>
              <w:t>MAY</w:t>
            </w:r>
          </w:p>
        </w:tc>
        <w:tc>
          <w:tcPr>
            <w:tcW w:w="4621" w:type="dxa"/>
          </w:tcPr>
          <w:p w:rsidR="00015CF8" w:rsidRPr="00F30574" w:rsidRDefault="00015CF8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015CF8" w:rsidTr="00015CF8">
        <w:tc>
          <w:tcPr>
            <w:tcW w:w="4621" w:type="dxa"/>
          </w:tcPr>
          <w:p w:rsidR="00015CF8" w:rsidRPr="00F30574" w:rsidRDefault="00015CF8">
            <w:pPr>
              <w:spacing w:line="360" w:lineRule="auto"/>
              <w:rPr>
                <w:rFonts w:ascii="Arial Narrow" w:hAnsi="Arial Narrow"/>
              </w:rPr>
            </w:pPr>
            <w:r w:rsidRPr="00F30574">
              <w:rPr>
                <w:rFonts w:ascii="Arial Narrow" w:hAnsi="Arial Narrow"/>
              </w:rPr>
              <w:t>Week beginning 17</w:t>
            </w:r>
            <w:r w:rsidRPr="00F30574">
              <w:rPr>
                <w:rFonts w:ascii="Arial Narrow" w:hAnsi="Arial Narrow"/>
                <w:vertAlign w:val="superscript"/>
              </w:rPr>
              <w:t>th</w:t>
            </w:r>
            <w:r w:rsidRPr="00F30574">
              <w:rPr>
                <w:rFonts w:ascii="Arial Narrow" w:hAnsi="Arial Narrow"/>
              </w:rPr>
              <w:t xml:space="preserve"> May </w:t>
            </w:r>
          </w:p>
        </w:tc>
        <w:tc>
          <w:tcPr>
            <w:tcW w:w="4621" w:type="dxa"/>
            <w:hideMark/>
          </w:tcPr>
          <w:p w:rsidR="00015CF8" w:rsidRPr="00F30574" w:rsidRDefault="00015CF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30574">
              <w:rPr>
                <w:rFonts w:ascii="Arial Narrow" w:hAnsi="Arial Narrow"/>
              </w:rPr>
              <w:t>Parent Consultation evenings</w:t>
            </w:r>
          </w:p>
        </w:tc>
      </w:tr>
      <w:tr w:rsidR="00015CF8" w:rsidTr="00015CF8">
        <w:tc>
          <w:tcPr>
            <w:tcW w:w="4621" w:type="dxa"/>
          </w:tcPr>
          <w:p w:rsidR="00015CF8" w:rsidRPr="00F30574" w:rsidRDefault="00015CF8">
            <w:pPr>
              <w:spacing w:line="360" w:lineRule="auto"/>
              <w:rPr>
                <w:rFonts w:ascii="Arial Narrow" w:hAnsi="Arial Narrow"/>
              </w:rPr>
            </w:pPr>
            <w:r w:rsidRPr="00F30574">
              <w:rPr>
                <w:rFonts w:ascii="Arial Narrow" w:hAnsi="Arial Narrow"/>
              </w:rPr>
              <w:t>Wednesday 26</w:t>
            </w:r>
            <w:r w:rsidRPr="00F30574">
              <w:rPr>
                <w:rFonts w:ascii="Arial Narrow" w:hAnsi="Arial Narrow"/>
                <w:vertAlign w:val="superscript"/>
              </w:rPr>
              <w:t>th</w:t>
            </w:r>
            <w:r w:rsidRPr="00F30574">
              <w:rPr>
                <w:rFonts w:ascii="Arial Narrow" w:hAnsi="Arial Narrow"/>
              </w:rPr>
              <w:t xml:space="preserve"> May</w:t>
            </w:r>
          </w:p>
        </w:tc>
        <w:tc>
          <w:tcPr>
            <w:tcW w:w="4621" w:type="dxa"/>
            <w:hideMark/>
          </w:tcPr>
          <w:p w:rsidR="00015CF8" w:rsidRPr="00F30574" w:rsidRDefault="00015CF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30574">
              <w:rPr>
                <w:rFonts w:ascii="Arial Narrow" w:hAnsi="Arial Narrow"/>
              </w:rPr>
              <w:t>8.30 am Early Bird PE</w:t>
            </w:r>
          </w:p>
        </w:tc>
      </w:tr>
      <w:tr w:rsidR="00015CF8" w:rsidTr="00015CF8">
        <w:tc>
          <w:tcPr>
            <w:tcW w:w="4621" w:type="dxa"/>
          </w:tcPr>
          <w:p w:rsidR="00015CF8" w:rsidRPr="00F30574" w:rsidRDefault="00015CF8">
            <w:pPr>
              <w:spacing w:line="360" w:lineRule="auto"/>
              <w:rPr>
                <w:rFonts w:ascii="Arial Narrow" w:hAnsi="Arial Narrow"/>
              </w:rPr>
            </w:pPr>
            <w:r w:rsidRPr="00F30574">
              <w:rPr>
                <w:rFonts w:ascii="Arial Narrow" w:hAnsi="Arial Narrow"/>
              </w:rPr>
              <w:t>Thursday 27</w:t>
            </w:r>
            <w:r w:rsidRPr="00F30574">
              <w:rPr>
                <w:rFonts w:ascii="Arial Narrow" w:hAnsi="Arial Narrow"/>
                <w:vertAlign w:val="superscript"/>
              </w:rPr>
              <w:t>th</w:t>
            </w:r>
            <w:r w:rsidRPr="00F30574">
              <w:rPr>
                <w:rFonts w:ascii="Arial Narrow" w:hAnsi="Arial Narrow"/>
              </w:rPr>
              <w:t xml:space="preserve"> May</w:t>
            </w:r>
          </w:p>
        </w:tc>
        <w:tc>
          <w:tcPr>
            <w:tcW w:w="4621" w:type="dxa"/>
          </w:tcPr>
          <w:p w:rsidR="00015CF8" w:rsidRPr="00F30574" w:rsidRDefault="00015CF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30574">
              <w:rPr>
                <w:rFonts w:ascii="Arial Narrow" w:hAnsi="Arial Narrow"/>
              </w:rPr>
              <w:t>8.30 am Early Bird PE</w:t>
            </w:r>
          </w:p>
        </w:tc>
      </w:tr>
      <w:tr w:rsidR="00015CF8" w:rsidTr="00F30574">
        <w:trPr>
          <w:trHeight w:val="639"/>
        </w:trPr>
        <w:tc>
          <w:tcPr>
            <w:tcW w:w="4621" w:type="dxa"/>
            <w:hideMark/>
          </w:tcPr>
          <w:p w:rsidR="00015CF8" w:rsidRPr="00F30574" w:rsidRDefault="00015CF8" w:rsidP="00822870">
            <w:pPr>
              <w:spacing w:line="360" w:lineRule="auto"/>
              <w:rPr>
                <w:rFonts w:ascii="Arial Narrow" w:hAnsi="Arial Narrow"/>
              </w:rPr>
            </w:pPr>
            <w:r w:rsidRPr="00F30574">
              <w:rPr>
                <w:rFonts w:ascii="Arial Narrow" w:hAnsi="Arial Narrow"/>
              </w:rPr>
              <w:t>Friday 2</w:t>
            </w:r>
            <w:r w:rsidR="00822870" w:rsidRPr="00F30574">
              <w:rPr>
                <w:rFonts w:ascii="Arial Narrow" w:hAnsi="Arial Narrow"/>
              </w:rPr>
              <w:t>8</w:t>
            </w:r>
            <w:r w:rsidRPr="00F30574">
              <w:rPr>
                <w:rFonts w:ascii="Arial Narrow" w:hAnsi="Arial Narrow"/>
                <w:vertAlign w:val="superscript"/>
              </w:rPr>
              <w:t>th</w:t>
            </w:r>
            <w:r w:rsidRPr="00F30574">
              <w:rPr>
                <w:rFonts w:ascii="Arial Narrow" w:hAnsi="Arial Narrow"/>
              </w:rPr>
              <w:t xml:space="preserve"> May</w:t>
            </w:r>
          </w:p>
        </w:tc>
        <w:tc>
          <w:tcPr>
            <w:tcW w:w="4621" w:type="dxa"/>
            <w:hideMark/>
          </w:tcPr>
          <w:p w:rsidR="00015CF8" w:rsidRPr="00F30574" w:rsidRDefault="00015CF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30574">
              <w:rPr>
                <w:rFonts w:ascii="Arial Narrow" w:hAnsi="Arial Narrow"/>
              </w:rPr>
              <w:t>Finish for half term</w:t>
            </w:r>
          </w:p>
          <w:p w:rsidR="00D06942" w:rsidRPr="00F30574" w:rsidRDefault="00D06942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30574">
              <w:rPr>
                <w:rFonts w:ascii="Arial Narrow" w:hAnsi="Arial Narrow"/>
              </w:rPr>
              <w:t>NO ZUMBA</w:t>
            </w:r>
          </w:p>
        </w:tc>
      </w:tr>
      <w:tr w:rsidR="00F30574" w:rsidTr="00015CF8">
        <w:tc>
          <w:tcPr>
            <w:tcW w:w="4621" w:type="dxa"/>
          </w:tcPr>
          <w:p w:rsidR="00F30574" w:rsidRPr="00F30574" w:rsidRDefault="00F30574" w:rsidP="00822870">
            <w:pPr>
              <w:spacing w:line="360" w:lineRule="auto"/>
              <w:rPr>
                <w:rFonts w:ascii="Arial Narrow" w:hAnsi="Arial Narrow"/>
                <w:b/>
              </w:rPr>
            </w:pPr>
            <w:r w:rsidRPr="00F30574">
              <w:rPr>
                <w:rFonts w:ascii="Arial Narrow" w:hAnsi="Arial Narrow"/>
                <w:b/>
              </w:rPr>
              <w:t>JUNE</w:t>
            </w:r>
          </w:p>
        </w:tc>
        <w:tc>
          <w:tcPr>
            <w:tcW w:w="4621" w:type="dxa"/>
          </w:tcPr>
          <w:p w:rsidR="00F30574" w:rsidRPr="00F30574" w:rsidRDefault="00F30574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015CF8" w:rsidTr="00015CF8">
        <w:tc>
          <w:tcPr>
            <w:tcW w:w="4621" w:type="dxa"/>
            <w:hideMark/>
          </w:tcPr>
          <w:p w:rsidR="00015CF8" w:rsidRPr="00F30574" w:rsidRDefault="00015CF8">
            <w:pPr>
              <w:spacing w:line="360" w:lineRule="auto"/>
              <w:rPr>
                <w:rFonts w:ascii="Arial Narrow" w:hAnsi="Arial Narrow"/>
              </w:rPr>
            </w:pPr>
            <w:r w:rsidRPr="00F30574">
              <w:rPr>
                <w:rFonts w:ascii="Arial Narrow" w:hAnsi="Arial Narrow"/>
              </w:rPr>
              <w:t>Monday 7</w:t>
            </w:r>
            <w:r w:rsidRPr="00F30574">
              <w:rPr>
                <w:rFonts w:ascii="Arial Narrow" w:hAnsi="Arial Narrow"/>
                <w:vertAlign w:val="superscript"/>
              </w:rPr>
              <w:t>th</w:t>
            </w:r>
            <w:r w:rsidRPr="00F30574">
              <w:rPr>
                <w:rFonts w:ascii="Arial Narrow" w:hAnsi="Arial Narrow"/>
              </w:rPr>
              <w:t xml:space="preserve"> June</w:t>
            </w:r>
          </w:p>
        </w:tc>
        <w:tc>
          <w:tcPr>
            <w:tcW w:w="4621" w:type="dxa"/>
            <w:hideMark/>
          </w:tcPr>
          <w:p w:rsidR="00015CF8" w:rsidRPr="00F30574" w:rsidRDefault="00015CF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30574">
              <w:rPr>
                <w:rFonts w:ascii="Arial Narrow" w:hAnsi="Arial Narrow"/>
              </w:rPr>
              <w:t>Return to school</w:t>
            </w:r>
          </w:p>
        </w:tc>
      </w:tr>
      <w:tr w:rsidR="00F30574" w:rsidTr="00015CF8">
        <w:tc>
          <w:tcPr>
            <w:tcW w:w="4621" w:type="dxa"/>
          </w:tcPr>
          <w:p w:rsidR="00F30574" w:rsidRPr="00F30574" w:rsidRDefault="00F30574">
            <w:pPr>
              <w:spacing w:line="360" w:lineRule="auto"/>
              <w:rPr>
                <w:rFonts w:ascii="Arial Narrow" w:hAnsi="Arial Narrow"/>
                <w:b/>
              </w:rPr>
            </w:pPr>
            <w:r w:rsidRPr="00F30574">
              <w:rPr>
                <w:rFonts w:ascii="Arial Narrow" w:hAnsi="Arial Narrow"/>
                <w:b/>
              </w:rPr>
              <w:t>JULY</w:t>
            </w:r>
          </w:p>
        </w:tc>
        <w:tc>
          <w:tcPr>
            <w:tcW w:w="4621" w:type="dxa"/>
          </w:tcPr>
          <w:p w:rsidR="00F30574" w:rsidRPr="00F30574" w:rsidRDefault="00F30574">
            <w:pPr>
              <w:spacing w:line="360" w:lineRule="auto"/>
              <w:jc w:val="center"/>
              <w:rPr>
                <w:rFonts w:ascii="Arial Narrow" w:hAnsi="Arial Narrow"/>
              </w:rPr>
            </w:pPr>
          </w:p>
        </w:tc>
      </w:tr>
      <w:tr w:rsidR="00015CF8" w:rsidTr="00015CF8">
        <w:tc>
          <w:tcPr>
            <w:tcW w:w="4621" w:type="dxa"/>
          </w:tcPr>
          <w:p w:rsidR="00015CF8" w:rsidRPr="00F30574" w:rsidRDefault="00015CF8">
            <w:pPr>
              <w:spacing w:line="360" w:lineRule="auto"/>
              <w:rPr>
                <w:rFonts w:ascii="Arial Narrow" w:hAnsi="Arial Narrow"/>
              </w:rPr>
            </w:pPr>
            <w:r w:rsidRPr="00F30574">
              <w:rPr>
                <w:rFonts w:ascii="Arial Narrow" w:hAnsi="Arial Narrow"/>
              </w:rPr>
              <w:t>Wednesday 7</w:t>
            </w:r>
            <w:r w:rsidRPr="00F30574">
              <w:rPr>
                <w:rFonts w:ascii="Arial Narrow" w:hAnsi="Arial Narrow"/>
                <w:vertAlign w:val="superscript"/>
              </w:rPr>
              <w:t>th</w:t>
            </w:r>
            <w:r w:rsidRPr="00F30574">
              <w:rPr>
                <w:rFonts w:ascii="Arial Narrow" w:hAnsi="Arial Narrow"/>
              </w:rPr>
              <w:t xml:space="preserve"> July</w:t>
            </w:r>
          </w:p>
        </w:tc>
        <w:tc>
          <w:tcPr>
            <w:tcW w:w="4621" w:type="dxa"/>
          </w:tcPr>
          <w:p w:rsidR="00015CF8" w:rsidRPr="00F30574" w:rsidRDefault="00015CF8">
            <w:pPr>
              <w:spacing w:line="360" w:lineRule="auto"/>
              <w:jc w:val="center"/>
              <w:rPr>
                <w:rFonts w:ascii="Arial Narrow" w:hAnsi="Arial Narrow"/>
                <w:i/>
              </w:rPr>
            </w:pPr>
            <w:r w:rsidRPr="00F30574">
              <w:rPr>
                <w:rFonts w:ascii="Arial Narrow" w:hAnsi="Arial Narrow"/>
                <w:i/>
              </w:rPr>
              <w:t>Sports Day- provisional date</w:t>
            </w:r>
          </w:p>
        </w:tc>
      </w:tr>
      <w:tr w:rsidR="00015CF8" w:rsidTr="00015CF8">
        <w:tc>
          <w:tcPr>
            <w:tcW w:w="4621" w:type="dxa"/>
          </w:tcPr>
          <w:p w:rsidR="00015CF8" w:rsidRPr="00F30574" w:rsidRDefault="00015CF8">
            <w:pPr>
              <w:spacing w:line="360" w:lineRule="auto"/>
              <w:rPr>
                <w:rFonts w:ascii="Arial Narrow" w:hAnsi="Arial Narrow"/>
              </w:rPr>
            </w:pPr>
            <w:r w:rsidRPr="00F30574">
              <w:rPr>
                <w:rFonts w:ascii="Arial Narrow" w:hAnsi="Arial Narrow"/>
              </w:rPr>
              <w:t>Wednesday 14</w:t>
            </w:r>
            <w:r w:rsidRPr="00F30574">
              <w:rPr>
                <w:rFonts w:ascii="Arial Narrow" w:hAnsi="Arial Narrow"/>
                <w:vertAlign w:val="superscript"/>
              </w:rPr>
              <w:t>th</w:t>
            </w:r>
            <w:r w:rsidRPr="00F30574">
              <w:rPr>
                <w:rFonts w:ascii="Arial Narrow" w:hAnsi="Arial Narrow"/>
              </w:rPr>
              <w:t xml:space="preserve"> July</w:t>
            </w:r>
          </w:p>
        </w:tc>
        <w:tc>
          <w:tcPr>
            <w:tcW w:w="4621" w:type="dxa"/>
          </w:tcPr>
          <w:p w:rsidR="00015CF8" w:rsidRPr="00F30574" w:rsidRDefault="00015CF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30574">
              <w:rPr>
                <w:rFonts w:ascii="Arial Narrow" w:hAnsi="Arial Narrow"/>
              </w:rPr>
              <w:t xml:space="preserve">End of Year celebration – </w:t>
            </w:r>
            <w:r w:rsidRPr="00F30574">
              <w:rPr>
                <w:rFonts w:ascii="Arial Narrow" w:hAnsi="Arial Narrow"/>
                <w:i/>
              </w:rPr>
              <w:t>provisional date</w:t>
            </w:r>
          </w:p>
        </w:tc>
      </w:tr>
      <w:tr w:rsidR="00015CF8" w:rsidTr="00015CF8">
        <w:tc>
          <w:tcPr>
            <w:tcW w:w="4621" w:type="dxa"/>
            <w:hideMark/>
          </w:tcPr>
          <w:p w:rsidR="00015CF8" w:rsidRPr="00F30574" w:rsidRDefault="00015CF8">
            <w:pPr>
              <w:spacing w:line="360" w:lineRule="auto"/>
              <w:rPr>
                <w:rFonts w:ascii="Arial Narrow" w:hAnsi="Arial Narrow"/>
              </w:rPr>
            </w:pPr>
            <w:r w:rsidRPr="00F30574">
              <w:rPr>
                <w:rFonts w:ascii="Arial Narrow" w:hAnsi="Arial Narrow"/>
              </w:rPr>
              <w:t>Friday 16</w:t>
            </w:r>
            <w:r w:rsidRPr="00F30574">
              <w:rPr>
                <w:rFonts w:ascii="Arial Narrow" w:hAnsi="Arial Narrow"/>
                <w:vertAlign w:val="superscript"/>
              </w:rPr>
              <w:t>th</w:t>
            </w:r>
            <w:r w:rsidRPr="00F30574">
              <w:rPr>
                <w:rFonts w:ascii="Arial Narrow" w:hAnsi="Arial Narrow"/>
              </w:rPr>
              <w:t xml:space="preserve"> July</w:t>
            </w:r>
          </w:p>
        </w:tc>
        <w:tc>
          <w:tcPr>
            <w:tcW w:w="4621" w:type="dxa"/>
            <w:hideMark/>
          </w:tcPr>
          <w:p w:rsidR="00015CF8" w:rsidRPr="00F30574" w:rsidRDefault="00015CF8">
            <w:pPr>
              <w:spacing w:line="360" w:lineRule="auto"/>
              <w:jc w:val="center"/>
              <w:rPr>
                <w:rFonts w:ascii="Arial Narrow" w:hAnsi="Arial Narrow"/>
              </w:rPr>
            </w:pPr>
            <w:r w:rsidRPr="00F30574">
              <w:rPr>
                <w:rFonts w:ascii="Arial Narrow" w:hAnsi="Arial Narrow"/>
              </w:rPr>
              <w:t>Term ends</w:t>
            </w:r>
          </w:p>
        </w:tc>
      </w:tr>
    </w:tbl>
    <w:p w:rsidR="00015CF8" w:rsidRPr="004C408A" w:rsidRDefault="00015CF8" w:rsidP="004C408A">
      <w:pPr>
        <w:rPr>
          <w:rFonts w:ascii="Arial Narrow" w:hAnsi="Arial Narrow"/>
        </w:rPr>
      </w:pPr>
    </w:p>
    <w:sectPr w:rsidR="00015CF8" w:rsidRPr="004C4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79A2"/>
    <w:multiLevelType w:val="multilevel"/>
    <w:tmpl w:val="01381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23E37"/>
    <w:multiLevelType w:val="hybridMultilevel"/>
    <w:tmpl w:val="11A8ABB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5FE53C8"/>
    <w:multiLevelType w:val="multilevel"/>
    <w:tmpl w:val="D8CA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08A"/>
    <w:rsid w:val="00004D58"/>
    <w:rsid w:val="00015CF8"/>
    <w:rsid w:val="00104430"/>
    <w:rsid w:val="00193C03"/>
    <w:rsid w:val="001B38DD"/>
    <w:rsid w:val="00213599"/>
    <w:rsid w:val="0029251F"/>
    <w:rsid w:val="002927A6"/>
    <w:rsid w:val="002F2EFF"/>
    <w:rsid w:val="00326D36"/>
    <w:rsid w:val="00394FBC"/>
    <w:rsid w:val="004616D6"/>
    <w:rsid w:val="0048480D"/>
    <w:rsid w:val="00486414"/>
    <w:rsid w:val="004C408A"/>
    <w:rsid w:val="004E04EF"/>
    <w:rsid w:val="004E5168"/>
    <w:rsid w:val="004F688D"/>
    <w:rsid w:val="005054BE"/>
    <w:rsid w:val="005E2CB8"/>
    <w:rsid w:val="006B0D09"/>
    <w:rsid w:val="007058B9"/>
    <w:rsid w:val="00705A46"/>
    <w:rsid w:val="00727E45"/>
    <w:rsid w:val="007478B5"/>
    <w:rsid w:val="007844A4"/>
    <w:rsid w:val="007F394A"/>
    <w:rsid w:val="007F713E"/>
    <w:rsid w:val="00822870"/>
    <w:rsid w:val="008357D0"/>
    <w:rsid w:val="00856F65"/>
    <w:rsid w:val="0088069F"/>
    <w:rsid w:val="008F429C"/>
    <w:rsid w:val="009027B1"/>
    <w:rsid w:val="009F26DA"/>
    <w:rsid w:val="00A361A1"/>
    <w:rsid w:val="00A42039"/>
    <w:rsid w:val="00A45B8D"/>
    <w:rsid w:val="00AD06E0"/>
    <w:rsid w:val="00B03BD0"/>
    <w:rsid w:val="00B8485B"/>
    <w:rsid w:val="00BC66F9"/>
    <w:rsid w:val="00CE5C1C"/>
    <w:rsid w:val="00D06942"/>
    <w:rsid w:val="00D14448"/>
    <w:rsid w:val="00D7297A"/>
    <w:rsid w:val="00D8204F"/>
    <w:rsid w:val="00D84C40"/>
    <w:rsid w:val="00DC00A6"/>
    <w:rsid w:val="00E30C4D"/>
    <w:rsid w:val="00E3761A"/>
    <w:rsid w:val="00EF572F"/>
    <w:rsid w:val="00F30574"/>
    <w:rsid w:val="00FA7C2B"/>
    <w:rsid w:val="00FC6A55"/>
    <w:rsid w:val="00FE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E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0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4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E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0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4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C:\Users\d.ronn\AppData\Local\Microsoft\Windows\Temporary%20Internet%20Files\Content.IE5\T1QJ02UZ\Newbrough%20Logo%204%20Two%20Outside.jpg" TargetMode="External"/><Relationship Id="rId12" Type="http://schemas.openxmlformats.org/officeDocument/2006/relationships/hyperlink" Target="https://www.northumberland.gov.uk/Education/Schools/Meal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Trotter</dc:creator>
  <cp:lastModifiedBy>Hudson, Kirsten</cp:lastModifiedBy>
  <cp:revision>2</cp:revision>
  <cp:lastPrinted>2021-04-16T08:59:00Z</cp:lastPrinted>
  <dcterms:created xsi:type="dcterms:W3CDTF">2021-05-05T13:41:00Z</dcterms:created>
  <dcterms:modified xsi:type="dcterms:W3CDTF">2021-05-05T13:41:00Z</dcterms:modified>
</cp:coreProperties>
</file>