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C9" w:rsidRDefault="00F616C9" w:rsidP="00F12115">
      <w:pPr>
        <w:jc w:val="center"/>
        <w:rPr>
          <w:rFonts w:ascii="Sassoon Infant Rg" w:hAnsi="Sassoon Infant Rg"/>
          <w:b/>
          <w:sz w:val="28"/>
        </w:rPr>
      </w:pPr>
      <w:proofErr w:type="spellStart"/>
      <w:r>
        <w:rPr>
          <w:rFonts w:ascii="Sassoon Infant Rg" w:hAnsi="Sassoon Infant Rg"/>
          <w:b/>
          <w:sz w:val="28"/>
        </w:rPr>
        <w:t>Newbrough</w:t>
      </w:r>
      <w:proofErr w:type="spellEnd"/>
      <w:r>
        <w:rPr>
          <w:rFonts w:ascii="Sassoon Infant Rg" w:hAnsi="Sassoon Infant Rg"/>
          <w:b/>
          <w:sz w:val="28"/>
        </w:rPr>
        <w:t xml:space="preserve"> Primary School – Early Years Foundation Stage</w:t>
      </w:r>
    </w:p>
    <w:p w:rsidR="0010455D" w:rsidRPr="00F12115" w:rsidRDefault="00F12115" w:rsidP="00F12115">
      <w:pPr>
        <w:jc w:val="center"/>
        <w:rPr>
          <w:rFonts w:ascii="Sassoon Infant Rg" w:hAnsi="Sassoon Infant Rg"/>
          <w:b/>
          <w:sz w:val="28"/>
        </w:rPr>
      </w:pPr>
      <w:r w:rsidRPr="00F12115">
        <w:rPr>
          <w:rFonts w:ascii="Sassoon Infant Rg" w:hAnsi="Sassoon Infant Rg"/>
          <w:b/>
          <w:sz w:val="28"/>
        </w:rPr>
        <w:t xml:space="preserve">Teaching and Learning Policy </w:t>
      </w:r>
    </w:p>
    <w:p w:rsidR="00F616C9" w:rsidRDefault="00F616C9" w:rsidP="00F616C9">
      <w:pPr>
        <w:rPr>
          <w:rFonts w:ascii="Sassoon Infant Rg" w:hAnsi="Sassoon Infant Rg"/>
          <w:sz w:val="28"/>
        </w:rPr>
      </w:pPr>
    </w:p>
    <w:p w:rsidR="00F12115" w:rsidRPr="00F12115" w:rsidRDefault="00F12115" w:rsidP="00F12115">
      <w:pPr>
        <w:rPr>
          <w:rFonts w:ascii="Sassoon Infant Rg" w:hAnsi="Sassoon Infant Rg"/>
          <w:b/>
          <w:sz w:val="28"/>
        </w:rPr>
      </w:pPr>
      <w:r w:rsidRPr="00F12115">
        <w:rPr>
          <w:rFonts w:ascii="Sassoon Infant Rg" w:hAnsi="Sassoon Infant Rg"/>
          <w:b/>
          <w:sz w:val="28"/>
        </w:rPr>
        <w:t>Planning</w:t>
      </w:r>
    </w:p>
    <w:p w:rsidR="00F12115" w:rsidRDefault="00F12115" w:rsidP="00F12115">
      <w:pPr>
        <w:rPr>
          <w:rFonts w:ascii="Sassoon Infant Rg" w:hAnsi="Sassoon Infant Rg"/>
          <w:sz w:val="28"/>
        </w:rPr>
      </w:pPr>
      <w:r>
        <w:rPr>
          <w:rFonts w:ascii="Sassoon Infant Rg" w:hAnsi="Sassoon Infant Rg"/>
          <w:sz w:val="28"/>
        </w:rPr>
        <w:t xml:space="preserve">This is carried out through a mixture of termly overviews (identifying themes that would naturally occur due to the time of year/events/festivals), weekly plans (phonics, maths and specific texts that will be used) and then most importantly, ‘moment by moment’ planning.  This is a cycle </w:t>
      </w:r>
      <w:r w:rsidR="00F616C9">
        <w:rPr>
          <w:rFonts w:ascii="Sassoon Infant Rg" w:hAnsi="Sassoon Infant Rg"/>
          <w:sz w:val="28"/>
        </w:rPr>
        <w:t>of observation- assessment-planning-</w:t>
      </w:r>
      <w:r>
        <w:rPr>
          <w:rFonts w:ascii="Sassoon Infant Rg" w:hAnsi="Sassoon Infant Rg"/>
          <w:sz w:val="28"/>
        </w:rPr>
        <w:t>observation that is carried out on a moment by moment basis and allows us the flexibility to respond to children’s interests and maintain high levels of engagement.</w:t>
      </w:r>
    </w:p>
    <w:p w:rsidR="00F12115" w:rsidRDefault="00F12115" w:rsidP="00F12115">
      <w:pPr>
        <w:rPr>
          <w:rFonts w:ascii="Sassoon Infant Rg" w:hAnsi="Sassoon Infant Rg"/>
          <w:i/>
          <w:sz w:val="28"/>
        </w:rPr>
      </w:pPr>
      <w:r>
        <w:rPr>
          <w:rFonts w:ascii="Sassoon Infant Rg" w:hAnsi="Sassoon Infant Rg"/>
          <w:sz w:val="28"/>
        </w:rPr>
        <w:t xml:space="preserve">We work in this way because </w:t>
      </w:r>
      <w:r w:rsidRPr="00F12115">
        <w:rPr>
          <w:rFonts w:ascii="Sassoon Infant Rg" w:hAnsi="Sassoon Infant Rg"/>
          <w:i/>
          <w:sz w:val="28"/>
        </w:rPr>
        <w:t xml:space="preserve">“young children are experiencing and learning in the here and now, not storing up their questions until tomorrow or next week.  It is in that moment of curiosity, puzzlement, effort or </w:t>
      </w:r>
      <w:proofErr w:type="gramStart"/>
      <w:r w:rsidRPr="00F12115">
        <w:rPr>
          <w:rFonts w:ascii="Sassoon Infant Rg" w:hAnsi="Sassoon Infant Rg"/>
          <w:i/>
          <w:sz w:val="28"/>
        </w:rPr>
        <w:t>interest  -</w:t>
      </w:r>
      <w:proofErr w:type="gramEnd"/>
      <w:r w:rsidRPr="00F12115">
        <w:rPr>
          <w:rFonts w:ascii="Sassoon Infant Rg" w:hAnsi="Sassoon Infant Rg"/>
          <w:i/>
          <w:sz w:val="28"/>
        </w:rPr>
        <w:t xml:space="preserve"> the ‘teachable moment’ – that the skilful adult makes a difference.  By using this cycle on a moment-by-moment basis, the adult will be always alert to individual children (observation), always thinking about what it tells us about the </w:t>
      </w:r>
      <w:proofErr w:type="spellStart"/>
      <w:r w:rsidRPr="00F12115">
        <w:rPr>
          <w:rFonts w:ascii="Sassoon Infant Rg" w:hAnsi="Sassoon Infant Rg"/>
          <w:i/>
          <w:sz w:val="28"/>
        </w:rPr>
        <w:t>chld’s</w:t>
      </w:r>
      <w:proofErr w:type="spellEnd"/>
      <w:r w:rsidRPr="00F12115">
        <w:rPr>
          <w:rFonts w:ascii="Sassoon Infant Rg" w:hAnsi="Sassoon Infant Rg"/>
          <w:i/>
          <w:sz w:val="28"/>
        </w:rPr>
        <w:t xml:space="preserve"> thinking (assessment), and always ready to respond by using appropriate </w:t>
      </w:r>
      <w:proofErr w:type="spellStart"/>
      <w:r w:rsidRPr="00F12115">
        <w:rPr>
          <w:rFonts w:ascii="Sassoon Infant Rg" w:hAnsi="Sassoon Infant Rg"/>
          <w:i/>
          <w:sz w:val="28"/>
        </w:rPr>
        <w:t>staregies</w:t>
      </w:r>
      <w:proofErr w:type="spellEnd"/>
      <w:r w:rsidRPr="00F12115">
        <w:rPr>
          <w:rFonts w:ascii="Sassoon Infant Rg" w:hAnsi="Sassoon Infant Rg"/>
          <w:i/>
          <w:sz w:val="28"/>
        </w:rPr>
        <w:t xml:space="preserve"> at the right moment to support children’s well-being and learning (planning for the next moment).”</w:t>
      </w:r>
      <w:r>
        <w:rPr>
          <w:rFonts w:ascii="Sassoon Infant Rg" w:hAnsi="Sassoon Infant Rg"/>
          <w:i/>
          <w:sz w:val="28"/>
        </w:rPr>
        <w:t xml:space="preserve"> *</w:t>
      </w:r>
    </w:p>
    <w:p w:rsidR="00F12115" w:rsidRDefault="00F12115" w:rsidP="00F12115">
      <w:pPr>
        <w:rPr>
          <w:rFonts w:ascii="Sassoon Infant Rg" w:hAnsi="Sassoon Infant Rg"/>
          <w:sz w:val="24"/>
        </w:rPr>
      </w:pPr>
      <w:r w:rsidRPr="00F12115">
        <w:rPr>
          <w:rFonts w:ascii="Sassoon Infant Rg" w:hAnsi="Sassoon Infant Rg"/>
          <w:sz w:val="24"/>
        </w:rPr>
        <w:t>* From National Standards document Learning, Playing and Interacting p22-23.  The revised EYFS advises us to continue using this document.</w:t>
      </w:r>
    </w:p>
    <w:p w:rsidR="00F12115" w:rsidRPr="00F36903" w:rsidRDefault="00F12115" w:rsidP="00F12115">
      <w:pPr>
        <w:rPr>
          <w:rFonts w:ascii="Sassoon Infant Rg" w:hAnsi="Sassoon Infant Rg"/>
          <w:sz w:val="28"/>
        </w:rPr>
      </w:pPr>
      <w:r w:rsidRPr="00F36903">
        <w:rPr>
          <w:rFonts w:ascii="Sassoon Infant Rg" w:hAnsi="Sassoon Infant Rg"/>
          <w:sz w:val="28"/>
        </w:rPr>
        <w:t>We identify ‘focus children’ on a weekly basis rather than focus activities.  In this way the adult goes to the child and there are high levels of involvement through child-initiated activity.</w:t>
      </w:r>
    </w:p>
    <w:p w:rsidR="00F616C9" w:rsidRPr="00F36903" w:rsidRDefault="00F616C9" w:rsidP="00F12115">
      <w:pPr>
        <w:rPr>
          <w:rFonts w:ascii="Sassoon Infant Rg" w:hAnsi="Sassoon Infant Rg"/>
          <w:sz w:val="28"/>
        </w:rPr>
      </w:pPr>
      <w:r w:rsidRPr="00F36903">
        <w:rPr>
          <w:rFonts w:ascii="Sassoon Infant Rg" w:hAnsi="Sassoon Infant Rg"/>
          <w:sz w:val="28"/>
        </w:rPr>
        <w:t xml:space="preserve">As well as indicating texts, phonics and maths activities planned for the week, the planning sheets are added to over the week and are a record of activities and observations that feed forward to inform next steps.  </w:t>
      </w:r>
    </w:p>
    <w:p w:rsidR="00F12115" w:rsidRDefault="00F12115" w:rsidP="00F12115">
      <w:pPr>
        <w:rPr>
          <w:rFonts w:ascii="Sassoon Infant Rg" w:hAnsi="Sassoon Infant Rg"/>
          <w:sz w:val="24"/>
        </w:rPr>
      </w:pPr>
    </w:p>
    <w:p w:rsidR="00F12115" w:rsidRDefault="00F12115" w:rsidP="00F12115">
      <w:pPr>
        <w:rPr>
          <w:rFonts w:ascii="Sassoon Infant Rg" w:hAnsi="Sassoon Infant Rg"/>
          <w:b/>
          <w:sz w:val="28"/>
        </w:rPr>
      </w:pPr>
      <w:r w:rsidRPr="00F12115">
        <w:rPr>
          <w:rFonts w:ascii="Sassoon Infant Rg" w:hAnsi="Sassoon Infant Rg"/>
          <w:b/>
          <w:sz w:val="28"/>
        </w:rPr>
        <w:t>An Enabling Environment</w:t>
      </w:r>
    </w:p>
    <w:p w:rsidR="00F12115" w:rsidRPr="00F36903" w:rsidRDefault="00F12115" w:rsidP="00F12115">
      <w:pPr>
        <w:rPr>
          <w:rFonts w:ascii="Sassoon Infant Rg" w:hAnsi="Sassoon Infant Rg"/>
          <w:sz w:val="28"/>
          <w:szCs w:val="28"/>
        </w:rPr>
      </w:pPr>
      <w:r w:rsidRPr="00F36903">
        <w:rPr>
          <w:rFonts w:ascii="Sassoon Infant Rg" w:hAnsi="Sassoon Infant Rg"/>
          <w:sz w:val="28"/>
          <w:szCs w:val="28"/>
        </w:rPr>
        <w:t>Our environment changes throughout the year in order to ensure that we are meeting children’s needs and interests, encouraging independence and providing opportunities for high levels of engagement in a variety of activities.  Resources are available to the children to select themselves.  T</w:t>
      </w:r>
      <w:r w:rsidRPr="00F36903">
        <w:rPr>
          <w:rFonts w:ascii="Sassoon Infant Rg" w:hAnsi="Sassoon Infant Rg"/>
          <w:sz w:val="28"/>
          <w:szCs w:val="28"/>
        </w:rPr>
        <w:t xml:space="preserve">hese may also </w:t>
      </w:r>
      <w:r w:rsidRPr="00F36903">
        <w:rPr>
          <w:rFonts w:ascii="Sassoon Infant Rg" w:hAnsi="Sassoon Infant Rg"/>
          <w:sz w:val="28"/>
          <w:szCs w:val="28"/>
        </w:rPr>
        <w:lastRenderedPageBreak/>
        <w:t>change in response</w:t>
      </w:r>
      <w:r w:rsidRPr="00F36903">
        <w:rPr>
          <w:rFonts w:ascii="Sassoon Infant Rg" w:hAnsi="Sassoon Infant Rg"/>
          <w:sz w:val="28"/>
          <w:szCs w:val="28"/>
        </w:rPr>
        <w:t xml:space="preserve"> to our moment-by-moment observations and good understanding of our children to continually ensure progress and development.  </w:t>
      </w:r>
    </w:p>
    <w:p w:rsidR="00F12115" w:rsidRPr="00F36903" w:rsidRDefault="00F12115" w:rsidP="00F12115">
      <w:pPr>
        <w:rPr>
          <w:rFonts w:ascii="Sassoon Infant Rg" w:hAnsi="Sassoon Infant Rg"/>
          <w:b/>
          <w:sz w:val="28"/>
          <w:szCs w:val="28"/>
        </w:rPr>
      </w:pPr>
    </w:p>
    <w:p w:rsidR="00F12115" w:rsidRPr="00F36903" w:rsidRDefault="00F12115" w:rsidP="00F12115">
      <w:pPr>
        <w:rPr>
          <w:rFonts w:ascii="Sassoon Infant Rg" w:hAnsi="Sassoon Infant Rg"/>
          <w:b/>
          <w:sz w:val="28"/>
          <w:szCs w:val="28"/>
        </w:rPr>
      </w:pPr>
      <w:r w:rsidRPr="00F36903">
        <w:rPr>
          <w:rFonts w:ascii="Sassoon Infant Rg" w:hAnsi="Sassoon Infant Rg"/>
          <w:b/>
          <w:sz w:val="28"/>
          <w:szCs w:val="28"/>
        </w:rPr>
        <w:t>The Role of the Adult and Quality Interactions</w:t>
      </w:r>
    </w:p>
    <w:p w:rsidR="00F12115" w:rsidRPr="00F36903" w:rsidRDefault="00F36903" w:rsidP="00F12115">
      <w:pPr>
        <w:rPr>
          <w:rFonts w:ascii="Sassoon Infant Rg" w:hAnsi="Sassoon Infant Rg"/>
          <w:sz w:val="28"/>
          <w:szCs w:val="28"/>
        </w:rPr>
      </w:pPr>
      <w:r>
        <w:rPr>
          <w:rFonts w:ascii="Sassoon Infant Rg" w:hAnsi="Sassoon Infant Rg"/>
          <w:sz w:val="28"/>
          <w:szCs w:val="28"/>
        </w:rPr>
        <w:t>Most t</w:t>
      </w:r>
      <w:r w:rsidR="00F12115" w:rsidRPr="00F36903">
        <w:rPr>
          <w:rFonts w:ascii="Sassoon Infant Rg" w:hAnsi="Sassoon Infant Rg"/>
          <w:sz w:val="28"/>
          <w:szCs w:val="28"/>
        </w:rPr>
        <w:t>eaching is conducted through observing and interacting.  The staff know the children very well and have a sound understanding of child development.  This ensures that the adults enhance and extend the learning at the appropriate level for each unique child. As the children become involved in activities, we observe and join them, when appropriate, having quality interactions (teaching) to move the learning on.</w:t>
      </w:r>
      <w:r>
        <w:rPr>
          <w:rFonts w:ascii="Sassoon Infant Rg" w:hAnsi="Sassoon Infant Rg"/>
          <w:sz w:val="28"/>
          <w:szCs w:val="28"/>
        </w:rPr>
        <w:t xml:space="preserve">  There is also group teaching for phonics and number.  </w:t>
      </w:r>
    </w:p>
    <w:p w:rsidR="00F616C9" w:rsidRPr="00F36903" w:rsidRDefault="00F616C9" w:rsidP="00F12115">
      <w:pPr>
        <w:rPr>
          <w:rFonts w:ascii="Sassoon Infant Rg" w:hAnsi="Sassoon Infant Rg"/>
          <w:sz w:val="28"/>
          <w:szCs w:val="28"/>
        </w:rPr>
      </w:pPr>
    </w:p>
    <w:p w:rsidR="00F616C9" w:rsidRPr="00F36903" w:rsidRDefault="00F616C9" w:rsidP="00F12115">
      <w:pPr>
        <w:rPr>
          <w:rFonts w:ascii="Sassoon Infant Rg" w:hAnsi="Sassoon Infant Rg"/>
          <w:b/>
          <w:sz w:val="28"/>
          <w:szCs w:val="28"/>
        </w:rPr>
      </w:pPr>
      <w:r w:rsidRPr="00F36903">
        <w:rPr>
          <w:rFonts w:ascii="Sassoon Infant Rg" w:hAnsi="Sassoon Infant Rg"/>
          <w:b/>
          <w:sz w:val="28"/>
          <w:szCs w:val="28"/>
        </w:rPr>
        <w:t>Progress and Development</w:t>
      </w:r>
    </w:p>
    <w:p w:rsidR="00F616C9" w:rsidRPr="00F36903" w:rsidRDefault="00F616C9" w:rsidP="00F12115">
      <w:pPr>
        <w:rPr>
          <w:rFonts w:ascii="Sassoon Infant Rg" w:hAnsi="Sassoon Infant Rg"/>
          <w:sz w:val="28"/>
          <w:szCs w:val="28"/>
        </w:rPr>
      </w:pPr>
      <w:r w:rsidRPr="00F36903">
        <w:rPr>
          <w:rFonts w:ascii="Sassoon Infant Rg" w:hAnsi="Sassoon Infant Rg"/>
          <w:sz w:val="28"/>
          <w:szCs w:val="28"/>
        </w:rPr>
        <w:t>We want children to show high levels of involvement in their play as this is when the brain is at its most active and progress and development are occurring.  This occurs when children are able to pursue their own interests in an enabling environment, supported by skilful staff. The attention we pay to how we set up our classroom and garden and planning in the moment helps to make this possible.  As well as keeping an individual Learning Journal for each child to record evidence of their development, we also track key-skills for reading, writing and number.</w:t>
      </w:r>
    </w:p>
    <w:p w:rsidR="00F616C9" w:rsidRPr="00F36903" w:rsidRDefault="00F616C9" w:rsidP="00F12115">
      <w:pPr>
        <w:rPr>
          <w:rFonts w:ascii="Sassoon Infant Rg" w:hAnsi="Sassoon Infant Rg"/>
          <w:sz w:val="28"/>
          <w:szCs w:val="28"/>
        </w:rPr>
      </w:pPr>
    </w:p>
    <w:p w:rsidR="00F616C9" w:rsidRPr="00F36903" w:rsidRDefault="00F616C9" w:rsidP="00F12115">
      <w:pPr>
        <w:rPr>
          <w:rFonts w:ascii="Sassoon Infant Rg" w:hAnsi="Sassoon Infant Rg"/>
          <w:b/>
          <w:sz w:val="28"/>
          <w:szCs w:val="28"/>
        </w:rPr>
      </w:pPr>
      <w:r w:rsidRPr="00F36903">
        <w:rPr>
          <w:rFonts w:ascii="Sassoon Infant Rg" w:hAnsi="Sassoon Infant Rg"/>
          <w:b/>
          <w:sz w:val="28"/>
          <w:szCs w:val="28"/>
        </w:rPr>
        <w:t>Three Characteristics of Effective Learning (Revised EYFS)</w:t>
      </w:r>
    </w:p>
    <w:p w:rsidR="00542E23" w:rsidRPr="00F36903" w:rsidRDefault="00542E23" w:rsidP="00542E23">
      <w:pPr>
        <w:rPr>
          <w:rFonts w:ascii="Sassoon Infant Rg" w:hAnsi="Sassoon Infant Rg"/>
          <w:sz w:val="28"/>
          <w:szCs w:val="28"/>
        </w:rPr>
      </w:pPr>
      <w:r w:rsidRPr="00F36903">
        <w:rPr>
          <w:rFonts w:ascii="Sassoon Infant Rg" w:hAnsi="Sassoon Infant Rg"/>
          <w:sz w:val="28"/>
          <w:szCs w:val="28"/>
        </w:rPr>
        <w:t>These are the different ways in which the child engages with other people and their environment.  They underpin learning and development across all areas and support the child to remain an effective and motivated learner. Our system of focus children, the well-thought out environment and records kept on spontaneous p</w:t>
      </w:r>
      <w:bookmarkStart w:id="0" w:name="_GoBack"/>
      <w:bookmarkEnd w:id="0"/>
      <w:r w:rsidRPr="00F36903">
        <w:rPr>
          <w:rFonts w:ascii="Sassoon Infant Rg" w:hAnsi="Sassoon Infant Rg"/>
          <w:sz w:val="28"/>
          <w:szCs w:val="28"/>
        </w:rPr>
        <w:t xml:space="preserve">lanning sheets and learning journals ensure that children are learning effectively all the time.  </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t>Playing and Exploring</w:t>
      </w:r>
      <w:r w:rsidRPr="00F36903">
        <w:rPr>
          <w:rFonts w:ascii="Sassoon Infant Rg" w:hAnsi="Sassoon Infant Rg"/>
          <w:sz w:val="28"/>
          <w:szCs w:val="28"/>
        </w:rPr>
        <w:t xml:space="preserve"> – do they investigate and experience things, and ‘have a go’?</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t>Learning Actively</w:t>
      </w:r>
      <w:r w:rsidRPr="00F36903">
        <w:rPr>
          <w:rFonts w:ascii="Sassoon Infant Rg" w:hAnsi="Sassoon Infant Rg"/>
          <w:sz w:val="28"/>
          <w:szCs w:val="28"/>
        </w:rPr>
        <w:t xml:space="preserve"> – do they concentrate and keep on trying if they encounter difficulties, and enjoy achievements?</w:t>
      </w:r>
    </w:p>
    <w:p w:rsidR="00F616C9" w:rsidRPr="00F36903" w:rsidRDefault="00F616C9" w:rsidP="00F12115">
      <w:pPr>
        <w:rPr>
          <w:rFonts w:ascii="Sassoon Infant Rg" w:hAnsi="Sassoon Infant Rg"/>
          <w:sz w:val="28"/>
          <w:szCs w:val="28"/>
        </w:rPr>
      </w:pPr>
      <w:r w:rsidRPr="00F36903">
        <w:rPr>
          <w:rFonts w:ascii="Sassoon Infant Rg" w:hAnsi="Sassoon Infant Rg"/>
          <w:b/>
          <w:sz w:val="28"/>
          <w:szCs w:val="28"/>
        </w:rPr>
        <w:lastRenderedPageBreak/>
        <w:t>Creating and Thinking Critically</w:t>
      </w:r>
      <w:r w:rsidRPr="00F36903">
        <w:rPr>
          <w:rFonts w:ascii="Sassoon Infant Rg" w:hAnsi="Sassoon Infant Rg"/>
          <w:sz w:val="28"/>
          <w:szCs w:val="28"/>
        </w:rPr>
        <w:t xml:space="preserve"> – do they have and develop their own ideas, make links between ideas, and develop strategies for doing things.  </w:t>
      </w:r>
    </w:p>
    <w:p w:rsidR="00F616C9" w:rsidRPr="00F36903" w:rsidRDefault="00F616C9" w:rsidP="00F616C9">
      <w:pPr>
        <w:rPr>
          <w:rFonts w:ascii="Sassoon Infant Rg" w:hAnsi="Sassoon Infant Rg"/>
          <w:sz w:val="28"/>
          <w:szCs w:val="28"/>
        </w:rPr>
      </w:pPr>
    </w:p>
    <w:p w:rsidR="00F616C9" w:rsidRPr="00F36903" w:rsidRDefault="00F616C9" w:rsidP="00F616C9">
      <w:pPr>
        <w:rPr>
          <w:rFonts w:ascii="Sassoon Infant Rg" w:hAnsi="Sassoon Infant Rg"/>
          <w:b/>
          <w:sz w:val="28"/>
          <w:szCs w:val="28"/>
        </w:rPr>
      </w:pPr>
      <w:r w:rsidRPr="00F36903">
        <w:rPr>
          <w:rFonts w:ascii="Sassoon Infant Rg" w:hAnsi="Sassoon Infant Rg"/>
          <w:b/>
          <w:sz w:val="28"/>
          <w:szCs w:val="28"/>
        </w:rPr>
        <w:t>Assessment</w:t>
      </w:r>
    </w:p>
    <w:p w:rsidR="00F616C9" w:rsidRPr="00F36903" w:rsidRDefault="00F616C9" w:rsidP="00F616C9">
      <w:pPr>
        <w:rPr>
          <w:rFonts w:ascii="Sassoon Infant Rg" w:hAnsi="Sassoon Infant Rg"/>
          <w:sz w:val="28"/>
          <w:szCs w:val="28"/>
        </w:rPr>
      </w:pPr>
      <w:r w:rsidRPr="00F36903">
        <w:rPr>
          <w:rFonts w:ascii="Sassoon Infant Rg" w:hAnsi="Sassoon Infant Rg"/>
          <w:sz w:val="28"/>
          <w:szCs w:val="28"/>
        </w:rPr>
        <w:t xml:space="preserve">Throughout the year children are assessed against the ‘Development Matters’ age bands set out in the Early Years Foundation Stage Framework.  We also track key skills in phonics, writing and number. </w:t>
      </w:r>
    </w:p>
    <w:p w:rsidR="00F12115" w:rsidRPr="00F12115" w:rsidRDefault="00F12115" w:rsidP="00F12115">
      <w:pPr>
        <w:rPr>
          <w:rFonts w:ascii="Sassoon Infant Rg" w:hAnsi="Sassoon Infant Rg"/>
          <w:sz w:val="24"/>
        </w:rPr>
      </w:pPr>
    </w:p>
    <w:sectPr w:rsidR="00F12115" w:rsidRPr="00F12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47CE"/>
    <w:multiLevelType w:val="hybridMultilevel"/>
    <w:tmpl w:val="17D21F34"/>
    <w:lvl w:ilvl="0" w:tplc="0F625EC4">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5CFF"/>
    <w:multiLevelType w:val="hybridMultilevel"/>
    <w:tmpl w:val="3E34C9A4"/>
    <w:lvl w:ilvl="0" w:tplc="690EC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55B02"/>
    <w:multiLevelType w:val="hybridMultilevel"/>
    <w:tmpl w:val="4936F3C8"/>
    <w:lvl w:ilvl="0" w:tplc="1BD289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5"/>
    <w:rsid w:val="0010455D"/>
    <w:rsid w:val="00542E23"/>
    <w:rsid w:val="00F12115"/>
    <w:rsid w:val="00F36903"/>
    <w:rsid w:val="00F6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F3A91-5AF5-4B5C-AF93-8126ADE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15"/>
    <w:pPr>
      <w:ind w:left="720"/>
      <w:contextualSpacing/>
    </w:pPr>
  </w:style>
  <w:style w:type="paragraph" w:styleId="BalloonText">
    <w:name w:val="Balloon Text"/>
    <w:basedOn w:val="Normal"/>
    <w:link w:val="BalloonTextChar"/>
    <w:uiPriority w:val="99"/>
    <w:semiHidden/>
    <w:unhideWhenUsed/>
    <w:rsid w:val="00F3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0B73-D750-463E-BBA1-CD1C2D16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4</cp:revision>
  <cp:lastPrinted>2016-09-23T12:22:00Z</cp:lastPrinted>
  <dcterms:created xsi:type="dcterms:W3CDTF">2016-09-22T15:45:00Z</dcterms:created>
  <dcterms:modified xsi:type="dcterms:W3CDTF">2016-09-23T13:27:00Z</dcterms:modified>
</cp:coreProperties>
</file>