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841411">
      <w:pPr>
        <w:ind w:left="2880"/>
        <w:jc w:val="center"/>
        <w:rPr>
          <w:rFonts w:ascii="Arial" w:hAnsi="Arial" w:cs="Arial"/>
        </w:rPr>
      </w:pPr>
      <w:bookmarkStart w:id="0" w:name="_GoBack"/>
      <w:bookmarkEnd w:id="0"/>
      <w:r>
        <w:rPr>
          <w:noProof/>
          <w:lang w:eastAsia="en-GB"/>
        </w:rPr>
        <w:drawing>
          <wp:inline distT="0" distB="0" distL="0" distR="0" wp14:anchorId="0F3725F8" wp14:editId="51B85D8E">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2B7758">
        <w:rPr>
          <w:rFonts w:ascii="Arial" w:hAnsi="Arial" w:cs="Arial"/>
        </w:rPr>
        <w:t>9.10.19</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3"/>
        <w:gridCol w:w="4739"/>
      </w:tblGrid>
      <w:tr w:rsidR="007827D0" w:rsidTr="00D63FAB">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F1DE8" w:rsidRDefault="002A4CAB" w:rsidP="00B654C3">
            <w:pPr>
              <w:rPr>
                <w:rFonts w:ascii="Arial Narrow" w:hAnsi="Arial Narrow" w:cs="Arial"/>
              </w:rPr>
            </w:pPr>
            <w:r>
              <w:rPr>
                <w:rFonts w:ascii="Arial Narrow" w:hAnsi="Arial Narrow" w:cs="Arial"/>
              </w:rPr>
              <w:t>Welcome to the latest</w:t>
            </w:r>
            <w:r w:rsidR="002070BB">
              <w:rPr>
                <w:rFonts w:ascii="Arial Narrow" w:hAnsi="Arial Narrow" w:cs="Arial"/>
              </w:rPr>
              <w:t xml:space="preserve"> newsletter.</w:t>
            </w:r>
            <w:r w:rsidR="00137B78">
              <w:rPr>
                <w:rFonts w:ascii="Arial Narrow" w:hAnsi="Arial Narrow" w:cs="Arial"/>
              </w:rPr>
              <w:t xml:space="preserve"> Autumn seems to be well and truly with us now with the evenings getting darker and all the leaves falling from the trees PLUS the return of our Halloween cake sale! More details below.</w:t>
            </w:r>
          </w:p>
          <w:p w:rsidR="00066A5E" w:rsidRPr="00042248" w:rsidRDefault="00066A5E" w:rsidP="00B654C3">
            <w:pPr>
              <w:rPr>
                <w:rFonts w:ascii="Arial Narrow" w:hAnsi="Arial Narrow" w:cs="Arial"/>
              </w:rPr>
            </w:pPr>
          </w:p>
        </w:tc>
      </w:tr>
      <w:tr w:rsidR="000E005A" w:rsidTr="002B7758">
        <w:trPr>
          <w:trHeight w:val="1914"/>
        </w:trPr>
        <w:tc>
          <w:tcPr>
            <w:tcW w:w="9242" w:type="dxa"/>
            <w:gridSpan w:val="2"/>
          </w:tcPr>
          <w:p w:rsidR="002A4CAB" w:rsidRDefault="002A4CAB" w:rsidP="002A4CAB">
            <w:pPr>
              <w:rPr>
                <w:rFonts w:ascii="Arial Narrow" w:hAnsi="Arial Narrow" w:cs="Arial"/>
                <w:b/>
              </w:rPr>
            </w:pPr>
          </w:p>
          <w:p w:rsidR="002B7758" w:rsidRDefault="002B7758" w:rsidP="002B7758">
            <w:pPr>
              <w:rPr>
                <w:rFonts w:ascii="Arial Narrow" w:hAnsi="Arial Narrow" w:cs="Arial"/>
                <w:b/>
              </w:rPr>
            </w:pPr>
            <w:r w:rsidRPr="00A713F6">
              <w:rPr>
                <w:rFonts w:ascii="Arial Narrow" w:hAnsi="Arial Narrow" w:cs="Arial"/>
                <w:b/>
              </w:rPr>
              <w:t>Wrap around care staff</w:t>
            </w:r>
          </w:p>
          <w:p w:rsidR="002B7758" w:rsidRDefault="002B7758" w:rsidP="002B7758">
            <w:pPr>
              <w:rPr>
                <w:rFonts w:ascii="Arial Narrow" w:hAnsi="Arial Narrow" w:cs="Arial"/>
              </w:rPr>
            </w:pPr>
            <w:r>
              <w:rPr>
                <w:rFonts w:ascii="Arial Narrow" w:hAnsi="Arial Narrow" w:cs="Arial"/>
              </w:rPr>
              <w:t>We are currently advertising for staff to work before and after school in our busy wrap around care facility. More details can be found on the website or by contacting school. If you know someone who might be interested please let them know.</w:t>
            </w:r>
          </w:p>
          <w:p w:rsidR="00AE7464" w:rsidRPr="00B654C3" w:rsidRDefault="001105BF" w:rsidP="002B7758">
            <w:pPr>
              <w:spacing w:line="276" w:lineRule="auto"/>
              <w:rPr>
                <w:rFonts w:ascii="Arial Narrow" w:hAnsi="Arial Narrow" w:cs="Arial"/>
              </w:rPr>
            </w:pPr>
            <w:hyperlink r:id="rId9" w:history="1">
              <w:r w:rsidR="002B7758" w:rsidRPr="002B7758">
                <w:rPr>
                  <w:color w:val="0000FF"/>
                  <w:u w:val="single"/>
                </w:rPr>
                <w:t>https://www.newbroughprimaryschool.org.uk/website/staff_vacancies/426320</w:t>
              </w:r>
            </w:hyperlink>
          </w:p>
        </w:tc>
      </w:tr>
      <w:tr w:rsidR="001F0472" w:rsidTr="002B7758">
        <w:trPr>
          <w:trHeight w:val="1970"/>
        </w:trPr>
        <w:tc>
          <w:tcPr>
            <w:tcW w:w="9242" w:type="dxa"/>
            <w:gridSpan w:val="2"/>
          </w:tcPr>
          <w:p w:rsidR="005C7F44" w:rsidRDefault="005C7F44" w:rsidP="001F0472">
            <w:pPr>
              <w:rPr>
                <w:rFonts w:ascii="Arial Narrow" w:hAnsi="Arial Narrow" w:cs="Arial"/>
                <w:b/>
              </w:rPr>
            </w:pPr>
          </w:p>
          <w:p w:rsidR="00137B78" w:rsidRDefault="00137B78" w:rsidP="002A4CAB">
            <w:pPr>
              <w:rPr>
                <w:rFonts w:ascii="Arial Narrow" w:hAnsi="Arial Narrow" w:cs="Arial"/>
                <w:b/>
              </w:rPr>
            </w:pPr>
            <w:r>
              <w:rPr>
                <w:rFonts w:ascii="Arial Narrow" w:hAnsi="Arial Narrow" w:cs="Arial"/>
                <w:b/>
              </w:rPr>
              <w:t>Ascent of Everest</w:t>
            </w:r>
          </w:p>
          <w:p w:rsidR="002B7758" w:rsidRDefault="002A4CAB" w:rsidP="000E5600">
            <w:pPr>
              <w:spacing w:line="276" w:lineRule="auto"/>
              <w:rPr>
                <w:rFonts w:ascii="Arial Narrow" w:hAnsi="Arial Narrow" w:cs="Arial"/>
              </w:rPr>
            </w:pPr>
            <w:r w:rsidRPr="002A4CAB">
              <w:rPr>
                <w:rFonts w:ascii="Arial Narrow" w:hAnsi="Arial Narrow" w:cs="Arial"/>
              </w:rPr>
              <w:t>On Tuesday 8</w:t>
            </w:r>
            <w:r w:rsidRPr="002A4CAB">
              <w:rPr>
                <w:rFonts w:ascii="Arial Narrow" w:hAnsi="Arial Narrow" w:cs="Arial"/>
                <w:vertAlign w:val="superscript"/>
              </w:rPr>
              <w:t>th</w:t>
            </w:r>
            <w:r w:rsidR="00EF0BC4">
              <w:rPr>
                <w:rFonts w:ascii="Arial Narrow" w:hAnsi="Arial Narrow" w:cs="Arial"/>
              </w:rPr>
              <w:t xml:space="preserve"> October,</w:t>
            </w:r>
            <w:r>
              <w:rPr>
                <w:rFonts w:ascii="Arial Narrow" w:hAnsi="Arial Narrow" w:cs="Arial"/>
              </w:rPr>
              <w:t xml:space="preserve"> </w:t>
            </w:r>
            <w:r w:rsidR="00FF5453">
              <w:rPr>
                <w:rFonts w:ascii="Arial Narrow" w:hAnsi="Arial Narrow" w:cs="Arial"/>
              </w:rPr>
              <w:t xml:space="preserve">we </w:t>
            </w:r>
            <w:r w:rsidR="002B7758">
              <w:rPr>
                <w:rFonts w:ascii="Arial Narrow" w:hAnsi="Arial Narrow" w:cs="Arial"/>
              </w:rPr>
              <w:t>successfully</w:t>
            </w:r>
            <w:r w:rsidR="00FF5453">
              <w:rPr>
                <w:rFonts w:ascii="Arial Narrow" w:hAnsi="Arial Narrow" w:cs="Arial"/>
              </w:rPr>
              <w:t xml:space="preserve"> </w:t>
            </w:r>
            <w:r w:rsidR="002B7758">
              <w:rPr>
                <w:rFonts w:ascii="Arial Narrow" w:hAnsi="Arial Narrow" w:cs="Arial"/>
              </w:rPr>
              <w:t>climbed</w:t>
            </w:r>
            <w:r w:rsidR="00FF5453">
              <w:rPr>
                <w:rFonts w:ascii="Arial Narrow" w:hAnsi="Arial Narrow" w:cs="Arial"/>
              </w:rPr>
              <w:t xml:space="preserve"> the height of E</w:t>
            </w:r>
            <w:r w:rsidR="000E5600">
              <w:rPr>
                <w:rFonts w:ascii="Arial Narrow" w:hAnsi="Arial Narrow" w:cs="Arial"/>
              </w:rPr>
              <w:t>verest on a mobile climbing wall</w:t>
            </w:r>
            <w:r w:rsidR="00A713F6">
              <w:rPr>
                <w:rFonts w:ascii="Arial Narrow" w:hAnsi="Arial Narrow" w:cs="Arial"/>
              </w:rPr>
              <w:t xml:space="preserve"> in school to raise money for Maggie’s Cancer Charity. </w:t>
            </w:r>
            <w:r w:rsidR="00137B78">
              <w:rPr>
                <w:rFonts w:ascii="Arial Narrow" w:hAnsi="Arial Narrow" w:cs="Arial"/>
              </w:rPr>
              <w:t xml:space="preserve">It was a great day- and the children truly challenged themselves. Really well done to everyone </w:t>
            </w:r>
            <w:proofErr w:type="gramStart"/>
            <w:r w:rsidR="00137B78">
              <w:rPr>
                <w:rFonts w:ascii="Arial Narrow" w:hAnsi="Arial Narrow" w:cs="Arial"/>
              </w:rPr>
              <w:t>and  thank</w:t>
            </w:r>
            <w:proofErr w:type="gramEnd"/>
            <w:r w:rsidR="00137B78">
              <w:rPr>
                <w:rFonts w:ascii="Arial Narrow" w:hAnsi="Arial Narrow" w:cs="Arial"/>
              </w:rPr>
              <w:t xml:space="preserve"> you to all of you for supporting us.</w:t>
            </w:r>
          </w:p>
          <w:p w:rsidR="005E43DB" w:rsidRDefault="005E43DB" w:rsidP="000E5600">
            <w:pPr>
              <w:spacing w:line="276" w:lineRule="auto"/>
              <w:rPr>
                <w:rFonts w:ascii="Arial Narrow" w:hAnsi="Arial Narrow" w:cs="Arial"/>
              </w:rPr>
            </w:pPr>
          </w:p>
          <w:p w:rsidR="00302E88" w:rsidRDefault="00A713F6" w:rsidP="005E43DB">
            <w:pPr>
              <w:spacing w:line="276" w:lineRule="auto"/>
              <w:rPr>
                <w:rFonts w:ascii="Arial Narrow" w:hAnsi="Arial Narrow" w:cs="Arial"/>
              </w:rPr>
            </w:pPr>
            <w:r>
              <w:rPr>
                <w:rFonts w:ascii="Arial Narrow" w:hAnsi="Arial Narrow" w:cs="Arial"/>
              </w:rPr>
              <w:t xml:space="preserve">Please could we have </w:t>
            </w:r>
            <w:r w:rsidR="00137B78">
              <w:rPr>
                <w:rFonts w:ascii="Arial Narrow" w:hAnsi="Arial Narrow" w:cs="Arial"/>
              </w:rPr>
              <w:t xml:space="preserve">any outstanding </w:t>
            </w:r>
            <w:r>
              <w:rPr>
                <w:rFonts w:ascii="Arial Narrow" w:hAnsi="Arial Narrow" w:cs="Arial"/>
              </w:rPr>
              <w:t>sponsor mon</w:t>
            </w:r>
            <w:r w:rsidR="002B7758">
              <w:rPr>
                <w:rFonts w:ascii="Arial Narrow" w:hAnsi="Arial Narrow" w:cs="Arial"/>
              </w:rPr>
              <w:t xml:space="preserve">ey returned to school by </w:t>
            </w:r>
            <w:proofErr w:type="gramStart"/>
            <w:r w:rsidR="002B7758">
              <w:rPr>
                <w:rFonts w:ascii="Arial Narrow" w:hAnsi="Arial Narrow" w:cs="Arial"/>
              </w:rPr>
              <w:t>Friday.</w:t>
            </w:r>
            <w:proofErr w:type="gramEnd"/>
          </w:p>
          <w:p w:rsidR="002B7758" w:rsidRPr="002A4CAB" w:rsidRDefault="002B7758" w:rsidP="002A4CAB">
            <w:pPr>
              <w:rPr>
                <w:rFonts w:ascii="Arial Narrow" w:hAnsi="Arial Narrow" w:cs="Arial"/>
              </w:rPr>
            </w:pPr>
          </w:p>
        </w:tc>
      </w:tr>
      <w:tr w:rsidR="001F0472" w:rsidTr="001F0472">
        <w:trPr>
          <w:trHeight w:val="1196"/>
        </w:trPr>
        <w:tc>
          <w:tcPr>
            <w:tcW w:w="9242" w:type="dxa"/>
            <w:gridSpan w:val="2"/>
          </w:tcPr>
          <w:p w:rsidR="00B654C3" w:rsidRDefault="00B654C3" w:rsidP="001F0472">
            <w:pPr>
              <w:rPr>
                <w:rFonts w:ascii="Arial Narrow" w:hAnsi="Arial Narrow" w:cs="Arial"/>
                <w:b/>
              </w:rPr>
            </w:pPr>
          </w:p>
          <w:p w:rsidR="001F0472" w:rsidRDefault="000E5600" w:rsidP="00287E56">
            <w:pPr>
              <w:spacing w:line="360" w:lineRule="auto"/>
              <w:rPr>
                <w:rFonts w:ascii="Arial Narrow" w:hAnsi="Arial Narrow" w:cs="Arial"/>
                <w:b/>
              </w:rPr>
            </w:pPr>
            <w:r w:rsidRPr="004E1665">
              <w:rPr>
                <w:rFonts w:ascii="Arial Narrow" w:hAnsi="Arial Narrow" w:cs="Arial"/>
                <w:b/>
              </w:rPr>
              <w:t xml:space="preserve">Parents’ evenings this </w:t>
            </w:r>
            <w:r w:rsidR="004E1665" w:rsidRPr="004E1665">
              <w:rPr>
                <w:rFonts w:ascii="Arial Narrow" w:hAnsi="Arial Narrow" w:cs="Arial"/>
                <w:b/>
              </w:rPr>
              <w:t>half</w:t>
            </w:r>
            <w:r w:rsidRPr="004E1665">
              <w:rPr>
                <w:rFonts w:ascii="Arial Narrow" w:hAnsi="Arial Narrow" w:cs="Arial"/>
                <w:b/>
              </w:rPr>
              <w:t xml:space="preserve"> term</w:t>
            </w:r>
          </w:p>
          <w:p w:rsidR="00EF0BC4" w:rsidRPr="00042248" w:rsidRDefault="004E1665" w:rsidP="00287E56">
            <w:pPr>
              <w:spacing w:line="360" w:lineRule="auto"/>
              <w:rPr>
                <w:rFonts w:ascii="Arial Narrow" w:hAnsi="Arial Narrow" w:cs="Arial"/>
              </w:rPr>
            </w:pPr>
            <w:r w:rsidRPr="004E1665">
              <w:rPr>
                <w:rFonts w:ascii="Arial Narrow" w:hAnsi="Arial Narrow" w:cs="Arial"/>
              </w:rPr>
              <w:t xml:space="preserve">We will be holding </w:t>
            </w:r>
            <w:r>
              <w:rPr>
                <w:rFonts w:ascii="Arial Narrow" w:hAnsi="Arial Narrow" w:cs="Arial"/>
              </w:rPr>
              <w:t>parents’ evenings on Monday 21</w:t>
            </w:r>
            <w:r w:rsidRPr="004E1665">
              <w:rPr>
                <w:rFonts w:ascii="Arial Narrow" w:hAnsi="Arial Narrow" w:cs="Arial"/>
                <w:vertAlign w:val="superscript"/>
              </w:rPr>
              <w:t>st</w:t>
            </w:r>
            <w:r>
              <w:rPr>
                <w:rFonts w:ascii="Arial Narrow" w:hAnsi="Arial Narrow" w:cs="Arial"/>
              </w:rPr>
              <w:t xml:space="preserve"> October (Class 1,</w:t>
            </w:r>
            <w:r w:rsidR="00B654C3">
              <w:rPr>
                <w:rFonts w:ascii="Arial Narrow" w:hAnsi="Arial Narrow" w:cs="Arial"/>
              </w:rPr>
              <w:t xml:space="preserve"> </w:t>
            </w:r>
            <w:r>
              <w:rPr>
                <w:rFonts w:ascii="Arial Narrow" w:hAnsi="Arial Narrow" w:cs="Arial"/>
              </w:rPr>
              <w:t>2 and 3</w:t>
            </w:r>
            <w:r w:rsidR="00287E56">
              <w:rPr>
                <w:rFonts w:ascii="Arial Narrow" w:hAnsi="Arial Narrow" w:cs="Arial"/>
              </w:rPr>
              <w:t xml:space="preserve">, </w:t>
            </w:r>
            <w:r w:rsidR="00137B78">
              <w:rPr>
                <w:rFonts w:ascii="Arial Narrow" w:hAnsi="Arial Narrow" w:cs="Arial"/>
              </w:rPr>
              <w:t xml:space="preserve"> 3.30- 5pm </w:t>
            </w:r>
            <w:r>
              <w:rPr>
                <w:rFonts w:ascii="Arial Narrow" w:hAnsi="Arial Narrow" w:cs="Arial"/>
              </w:rPr>
              <w:t>) and on Tuesday 22</w:t>
            </w:r>
            <w:r w:rsidRPr="00B654C3">
              <w:rPr>
                <w:rFonts w:ascii="Arial Narrow" w:hAnsi="Arial Narrow" w:cs="Arial"/>
                <w:vertAlign w:val="superscript"/>
              </w:rPr>
              <w:t>nd</w:t>
            </w:r>
            <w:r w:rsidR="00B654C3">
              <w:rPr>
                <w:rFonts w:ascii="Arial Narrow" w:hAnsi="Arial Narrow" w:cs="Arial"/>
              </w:rPr>
              <w:t xml:space="preserve"> October (Class 1, 2, 3 and 4</w:t>
            </w:r>
            <w:r w:rsidR="00287E56">
              <w:rPr>
                <w:rFonts w:ascii="Arial Narrow" w:hAnsi="Arial Narrow" w:cs="Arial"/>
              </w:rPr>
              <w:t xml:space="preserve"> </w:t>
            </w:r>
            <w:r w:rsidR="00137B78">
              <w:rPr>
                <w:rFonts w:ascii="Arial Narrow" w:hAnsi="Arial Narrow" w:cs="Arial"/>
              </w:rPr>
              <w:t xml:space="preserve"> 3.30 until 6.30 pm</w:t>
            </w:r>
            <w:r w:rsidR="00B654C3">
              <w:rPr>
                <w:rFonts w:ascii="Arial Narrow" w:hAnsi="Arial Narrow" w:cs="Arial"/>
              </w:rPr>
              <w:t xml:space="preserve">). </w:t>
            </w:r>
            <w:r w:rsidR="00137B78">
              <w:rPr>
                <w:rFonts w:ascii="Arial Narrow" w:hAnsi="Arial Narrow" w:cs="Arial"/>
              </w:rPr>
              <w:t xml:space="preserve"> Sign- up sheets will be outside each classroom on Monday. Please could parents of taxi children let us know their preferred day and time.</w:t>
            </w:r>
          </w:p>
          <w:p w:rsidR="001F0472" w:rsidRPr="00042248" w:rsidRDefault="001F0472" w:rsidP="001F0472">
            <w:pPr>
              <w:rPr>
                <w:rFonts w:ascii="Arial Narrow" w:hAnsi="Arial Narrow" w:cs="Arial"/>
              </w:rPr>
            </w:pPr>
          </w:p>
        </w:tc>
      </w:tr>
      <w:tr w:rsidR="00006159" w:rsidTr="005E43DB">
        <w:trPr>
          <w:trHeight w:val="1770"/>
        </w:trPr>
        <w:tc>
          <w:tcPr>
            <w:tcW w:w="4503" w:type="dxa"/>
          </w:tcPr>
          <w:p w:rsidR="00287E56" w:rsidRDefault="00287E56" w:rsidP="00287E56">
            <w:pPr>
              <w:rPr>
                <w:rFonts w:ascii="Arial Narrow" w:hAnsi="Arial Narrow" w:cs="Arial"/>
                <w:b/>
              </w:rPr>
            </w:pPr>
          </w:p>
          <w:p w:rsidR="00287E56" w:rsidRDefault="00287E56" w:rsidP="00287E56">
            <w:pPr>
              <w:rPr>
                <w:rFonts w:ascii="Arial Narrow" w:hAnsi="Arial Narrow" w:cs="Arial"/>
                <w:b/>
              </w:rPr>
            </w:pPr>
            <w:r>
              <w:rPr>
                <w:rFonts w:ascii="Arial Narrow" w:hAnsi="Arial Narrow" w:cs="Arial"/>
                <w:b/>
              </w:rPr>
              <w:t>Halloween Cake Sale</w:t>
            </w:r>
          </w:p>
          <w:p w:rsidR="00287E56" w:rsidRDefault="00287E56" w:rsidP="00287E56">
            <w:pPr>
              <w:rPr>
                <w:rFonts w:ascii="Arial Narrow" w:hAnsi="Arial Narrow" w:cs="Arial"/>
                <w:b/>
              </w:rPr>
            </w:pPr>
          </w:p>
          <w:p w:rsidR="00006159" w:rsidRDefault="00287E56" w:rsidP="005E43DB">
            <w:pPr>
              <w:rPr>
                <w:rFonts w:ascii="Arial Narrow" w:hAnsi="Arial Narrow" w:cs="Arial"/>
                <w:b/>
              </w:rPr>
            </w:pPr>
            <w:r w:rsidRPr="00287E56">
              <w:rPr>
                <w:rFonts w:ascii="Arial Narrow" w:hAnsi="Arial Narrow" w:cs="Arial"/>
              </w:rPr>
              <w:t xml:space="preserve">We will be holding a </w:t>
            </w:r>
            <w:proofErr w:type="spellStart"/>
            <w:r w:rsidRPr="00287E56">
              <w:rPr>
                <w:rFonts w:ascii="Arial Narrow" w:hAnsi="Arial Narrow" w:cs="Arial"/>
              </w:rPr>
              <w:t>spooktacular</w:t>
            </w:r>
            <w:proofErr w:type="spellEnd"/>
            <w:r w:rsidRPr="00287E56">
              <w:rPr>
                <w:rFonts w:ascii="Arial Narrow" w:hAnsi="Arial Narrow" w:cs="Arial"/>
              </w:rPr>
              <w:t xml:space="preserve"> cake sale on</w:t>
            </w:r>
            <w:r>
              <w:rPr>
                <w:rFonts w:ascii="Arial Narrow" w:hAnsi="Arial Narrow" w:cs="Arial"/>
                <w:b/>
              </w:rPr>
              <w:t xml:space="preserve"> </w:t>
            </w:r>
            <w:r w:rsidRPr="00287E56">
              <w:rPr>
                <w:rFonts w:ascii="Arial Narrow" w:hAnsi="Arial Narrow" w:cs="Arial"/>
                <w:b/>
              </w:rPr>
              <w:t>Wednesday 23</w:t>
            </w:r>
            <w:r w:rsidRPr="00287E56">
              <w:rPr>
                <w:rFonts w:ascii="Arial Narrow" w:hAnsi="Arial Narrow" w:cs="Arial"/>
                <w:b/>
                <w:vertAlign w:val="superscript"/>
              </w:rPr>
              <w:t>rd</w:t>
            </w:r>
            <w:r w:rsidRPr="00287E56">
              <w:rPr>
                <w:rFonts w:ascii="Arial Narrow" w:hAnsi="Arial Narrow" w:cs="Arial"/>
                <w:b/>
              </w:rPr>
              <w:t xml:space="preserve"> October</w:t>
            </w:r>
            <w:r>
              <w:rPr>
                <w:rFonts w:ascii="Arial Narrow" w:hAnsi="Arial Narrow" w:cs="Arial"/>
                <w:b/>
              </w:rPr>
              <w:t xml:space="preserve"> at 3.15pm.</w:t>
            </w:r>
          </w:p>
          <w:p w:rsidR="00287E56" w:rsidRPr="00287E56" w:rsidRDefault="00287E56" w:rsidP="005E43DB">
            <w:pPr>
              <w:rPr>
                <w:rFonts w:ascii="Arial Narrow" w:hAnsi="Arial Narrow" w:cs="Arial"/>
              </w:rPr>
            </w:pPr>
            <w:r w:rsidRPr="00287E56">
              <w:rPr>
                <w:rFonts w:ascii="Arial Narrow" w:hAnsi="Arial Narrow" w:cs="Arial"/>
              </w:rPr>
              <w:t xml:space="preserve">All contributions of cakes </w:t>
            </w:r>
            <w:proofErr w:type="gramStart"/>
            <w:r w:rsidRPr="00287E56">
              <w:rPr>
                <w:rFonts w:ascii="Arial Narrow" w:hAnsi="Arial Narrow" w:cs="Arial"/>
              </w:rPr>
              <w:t>( and</w:t>
            </w:r>
            <w:proofErr w:type="gramEnd"/>
            <w:r w:rsidRPr="00287E56">
              <w:rPr>
                <w:rFonts w:ascii="Arial Narrow" w:hAnsi="Arial Narrow" w:cs="Arial"/>
              </w:rPr>
              <w:t xml:space="preserve"> offers of help) gratefully received.</w:t>
            </w:r>
          </w:p>
          <w:p w:rsidR="00006159" w:rsidRPr="00FB1D98" w:rsidRDefault="00006159" w:rsidP="00287E56">
            <w:pPr>
              <w:rPr>
                <w:rFonts w:ascii="Arial" w:hAnsi="Arial" w:cs="Arial"/>
              </w:rPr>
            </w:pPr>
          </w:p>
        </w:tc>
        <w:tc>
          <w:tcPr>
            <w:tcW w:w="4739" w:type="dxa"/>
          </w:tcPr>
          <w:p w:rsidR="002B7758" w:rsidRDefault="002B7758" w:rsidP="00A713F6">
            <w:pPr>
              <w:rPr>
                <w:rFonts w:ascii="Arial Narrow" w:hAnsi="Arial Narrow" w:cs="Arial"/>
                <w:b/>
              </w:rPr>
            </w:pPr>
          </w:p>
          <w:p w:rsidR="002B7758" w:rsidRDefault="00287E56" w:rsidP="00287E56">
            <w:pPr>
              <w:rPr>
                <w:rFonts w:ascii="Arial Narrow" w:hAnsi="Arial Narrow" w:cs="Arial"/>
                <w:b/>
              </w:rPr>
            </w:pPr>
            <w:r w:rsidRPr="00287E56">
              <w:rPr>
                <w:rFonts w:ascii="Arial Narrow" w:hAnsi="Arial Narrow" w:cs="Arial"/>
                <w:b/>
              </w:rPr>
              <w:t>Church</w:t>
            </w:r>
            <w:r>
              <w:rPr>
                <w:rFonts w:ascii="Arial Narrow" w:hAnsi="Arial Narrow" w:cs="Arial"/>
                <w:b/>
              </w:rPr>
              <w:t xml:space="preserve"> Service</w:t>
            </w:r>
          </w:p>
          <w:p w:rsidR="00287E56" w:rsidRDefault="00287E56" w:rsidP="00287E56">
            <w:pPr>
              <w:rPr>
                <w:rFonts w:ascii="Arial Narrow" w:hAnsi="Arial Narrow" w:cs="Arial"/>
              </w:rPr>
            </w:pPr>
            <w:r>
              <w:rPr>
                <w:rFonts w:ascii="Arial Narrow" w:hAnsi="Arial Narrow" w:cs="Arial"/>
              </w:rPr>
              <w:t xml:space="preserve">We will be </w:t>
            </w:r>
            <w:r w:rsidR="005E43DB">
              <w:rPr>
                <w:rFonts w:ascii="Arial Narrow" w:hAnsi="Arial Narrow" w:cs="Arial"/>
              </w:rPr>
              <w:t xml:space="preserve">attending </w:t>
            </w:r>
            <w:r>
              <w:rPr>
                <w:rFonts w:ascii="Arial Narrow" w:hAnsi="Arial Narrow" w:cs="Arial"/>
              </w:rPr>
              <w:t>St Aidan’s church on Tuesday 15</w:t>
            </w:r>
            <w:r w:rsidRPr="00287E56">
              <w:rPr>
                <w:rFonts w:ascii="Arial Narrow" w:hAnsi="Arial Narrow" w:cs="Arial"/>
                <w:vertAlign w:val="superscript"/>
              </w:rPr>
              <w:t>th</w:t>
            </w:r>
            <w:r>
              <w:rPr>
                <w:rFonts w:ascii="Arial Narrow" w:hAnsi="Arial Narrow" w:cs="Arial"/>
              </w:rPr>
              <w:t xml:space="preserve"> October at 1.45pm</w:t>
            </w:r>
            <w:r w:rsidR="005E43DB">
              <w:rPr>
                <w:rFonts w:ascii="Arial Narrow" w:hAnsi="Arial Narrow" w:cs="Arial"/>
              </w:rPr>
              <w:t xml:space="preserve"> for a short service</w:t>
            </w:r>
            <w:r>
              <w:rPr>
                <w:rFonts w:ascii="Arial Narrow" w:hAnsi="Arial Narrow" w:cs="Arial"/>
              </w:rPr>
              <w:t>.</w:t>
            </w:r>
          </w:p>
          <w:p w:rsidR="00287E56" w:rsidRDefault="00287E56" w:rsidP="00287E56">
            <w:pPr>
              <w:rPr>
                <w:rFonts w:ascii="Arial Narrow" w:hAnsi="Arial Narrow" w:cs="Arial"/>
              </w:rPr>
            </w:pPr>
            <w:r>
              <w:rPr>
                <w:rFonts w:ascii="Arial Narrow" w:hAnsi="Arial Narrow" w:cs="Arial"/>
              </w:rPr>
              <w:t>Parents are very welcome to walk along with us or to join us in church.</w:t>
            </w:r>
          </w:p>
          <w:p w:rsidR="00287E56" w:rsidRPr="00287E56" w:rsidRDefault="00287E56" w:rsidP="00287E56">
            <w:pPr>
              <w:rPr>
                <w:rFonts w:ascii="Arial Narrow" w:hAnsi="Arial Narrow" w:cs="Arial"/>
              </w:rPr>
            </w:pPr>
          </w:p>
        </w:tc>
      </w:tr>
      <w:tr w:rsidR="005E43DB" w:rsidTr="005E43DB">
        <w:trPr>
          <w:trHeight w:val="1260"/>
        </w:trPr>
        <w:tc>
          <w:tcPr>
            <w:tcW w:w="9242" w:type="dxa"/>
            <w:gridSpan w:val="2"/>
          </w:tcPr>
          <w:p w:rsidR="005E43DB" w:rsidRDefault="005E43DB" w:rsidP="005E43DB">
            <w:pPr>
              <w:rPr>
                <w:rFonts w:ascii="Arial Narrow" w:hAnsi="Arial Narrow" w:cs="Arial"/>
                <w:b/>
              </w:rPr>
            </w:pPr>
            <w:r>
              <w:rPr>
                <w:rFonts w:ascii="Arial Narrow" w:hAnsi="Arial Narrow" w:cs="Arial"/>
                <w:b/>
              </w:rPr>
              <w:t>Water Bottles</w:t>
            </w:r>
          </w:p>
          <w:p w:rsidR="005E43DB" w:rsidRDefault="005E43DB" w:rsidP="005E43DB">
            <w:pPr>
              <w:rPr>
                <w:rFonts w:ascii="Arial Narrow" w:hAnsi="Arial Narrow" w:cs="Arial"/>
              </w:rPr>
            </w:pPr>
            <w:r>
              <w:rPr>
                <w:rFonts w:ascii="Arial Narrow" w:hAnsi="Arial Narrow" w:cs="Arial"/>
              </w:rPr>
              <w:t>Please ensure that your child’s water bottle only contains water. Bottles can be refilled in school if needed.</w:t>
            </w:r>
          </w:p>
          <w:p w:rsidR="005E43DB" w:rsidRDefault="005E43DB" w:rsidP="006B1DC8">
            <w:pPr>
              <w:rPr>
                <w:rFonts w:ascii="Arial Narrow" w:hAnsi="Arial Narrow" w:cs="Arial"/>
                <w:b/>
              </w:rPr>
            </w:pPr>
          </w:p>
          <w:p w:rsidR="005E43DB" w:rsidRPr="006B1DC8" w:rsidRDefault="005E43DB" w:rsidP="005E43DB">
            <w:pPr>
              <w:rPr>
                <w:rFonts w:ascii="Arial Narrow" w:hAnsi="Arial Narrow" w:cs="Arial"/>
              </w:rPr>
            </w:pPr>
          </w:p>
        </w:tc>
      </w:tr>
      <w:tr w:rsidR="005E43DB" w:rsidTr="00EA1488">
        <w:trPr>
          <w:trHeight w:val="1260"/>
        </w:trPr>
        <w:tc>
          <w:tcPr>
            <w:tcW w:w="9242" w:type="dxa"/>
            <w:gridSpan w:val="2"/>
          </w:tcPr>
          <w:p w:rsidR="005E43DB" w:rsidRDefault="005E43DB" w:rsidP="005E43DB">
            <w:pPr>
              <w:rPr>
                <w:rFonts w:ascii="Arial Narrow" w:hAnsi="Arial Narrow" w:cs="Arial"/>
                <w:b/>
              </w:rPr>
            </w:pPr>
          </w:p>
          <w:p w:rsidR="005E43DB" w:rsidRDefault="005E43DB" w:rsidP="005E43DB">
            <w:pPr>
              <w:rPr>
                <w:rFonts w:ascii="Arial Narrow" w:hAnsi="Arial Narrow" w:cs="Arial"/>
                <w:b/>
              </w:rPr>
            </w:pPr>
            <w:r>
              <w:rPr>
                <w:rFonts w:ascii="Arial Narrow" w:hAnsi="Arial Narrow" w:cs="Arial"/>
                <w:b/>
              </w:rPr>
              <w:t>Parking</w:t>
            </w:r>
          </w:p>
          <w:p w:rsidR="005E43DB" w:rsidRDefault="005E43DB" w:rsidP="005E43DB">
            <w:pPr>
              <w:rPr>
                <w:rFonts w:ascii="Arial Narrow" w:hAnsi="Arial Narrow" w:cs="Arial"/>
              </w:rPr>
            </w:pPr>
            <w:r>
              <w:rPr>
                <w:rFonts w:ascii="Arial Narrow" w:hAnsi="Arial Narrow" w:cs="Arial"/>
              </w:rPr>
              <w:t xml:space="preserve">PLEASE could I request that you don’t park on the side of the road opposite school- it makes it dangerous for children trying to cross the road as other road users simply can’t see </w:t>
            </w:r>
            <w:proofErr w:type="gramStart"/>
            <w:r>
              <w:rPr>
                <w:rFonts w:ascii="Arial Narrow" w:hAnsi="Arial Narrow" w:cs="Arial"/>
              </w:rPr>
              <w:t>them.</w:t>
            </w:r>
            <w:proofErr w:type="gramEnd"/>
            <w:r>
              <w:rPr>
                <w:rFonts w:ascii="Arial Narrow" w:hAnsi="Arial Narrow" w:cs="Arial"/>
              </w:rPr>
              <w:t xml:space="preserve"> It is also difficult for taxis to turn and drop pupils safely outside of school.</w:t>
            </w:r>
          </w:p>
          <w:p w:rsidR="005E43DB" w:rsidRDefault="005E43DB" w:rsidP="005E43DB">
            <w:pPr>
              <w:rPr>
                <w:rFonts w:ascii="Arial Narrow" w:hAnsi="Arial Narrow" w:cs="Arial"/>
              </w:rPr>
            </w:pPr>
            <w:r>
              <w:rPr>
                <w:rFonts w:ascii="Arial Narrow" w:hAnsi="Arial Narrow" w:cs="Arial"/>
              </w:rPr>
              <w:t>Thank you.</w:t>
            </w:r>
          </w:p>
          <w:p w:rsidR="005E43DB" w:rsidRDefault="005E43DB" w:rsidP="005E43DB">
            <w:pPr>
              <w:rPr>
                <w:rFonts w:ascii="Arial Narrow" w:hAnsi="Arial Narrow" w:cs="Arial"/>
              </w:rPr>
            </w:pPr>
          </w:p>
          <w:p w:rsidR="005E43DB" w:rsidRDefault="005E43DB" w:rsidP="005E43DB">
            <w:pPr>
              <w:rPr>
                <w:rFonts w:ascii="Arial Narrow" w:hAnsi="Arial Narrow" w:cs="Arial"/>
              </w:rPr>
            </w:pPr>
          </w:p>
          <w:p w:rsidR="005E43DB" w:rsidRDefault="005E43DB" w:rsidP="005E43DB">
            <w:pPr>
              <w:rPr>
                <w:rFonts w:ascii="Arial Narrow" w:hAnsi="Arial Narrow" w:cs="Arial"/>
                <w:b/>
              </w:rPr>
            </w:pPr>
          </w:p>
        </w:tc>
      </w:tr>
      <w:tr w:rsidR="002B7758" w:rsidTr="002B7758">
        <w:trPr>
          <w:trHeight w:val="5519"/>
        </w:trPr>
        <w:tc>
          <w:tcPr>
            <w:tcW w:w="9242" w:type="dxa"/>
            <w:gridSpan w:val="2"/>
          </w:tcPr>
          <w:p w:rsidR="002B7758" w:rsidRDefault="002B7758" w:rsidP="00006159">
            <w:pPr>
              <w:rPr>
                <w:rFonts w:ascii="Arial Narrow" w:hAnsi="Arial Narrow" w:cs="Arial"/>
                <w:b/>
              </w:rPr>
            </w:pPr>
          </w:p>
          <w:p w:rsidR="002B7758" w:rsidRDefault="002B7758" w:rsidP="00006159">
            <w:pPr>
              <w:rPr>
                <w:rFonts w:ascii="Arial Narrow" w:hAnsi="Arial Narrow" w:cs="Arial"/>
                <w:b/>
              </w:rPr>
            </w:pPr>
            <w:r>
              <w:rPr>
                <w:rFonts w:ascii="Arial Narrow" w:hAnsi="Arial Narrow" w:cs="Arial"/>
                <w:b/>
              </w:rPr>
              <w:t>Attendance</w:t>
            </w:r>
          </w:p>
          <w:p w:rsidR="002B7758" w:rsidRDefault="002B7758" w:rsidP="002B7758">
            <w:pPr>
              <w:rPr>
                <w:rFonts w:ascii="Arial Narrow" w:hAnsi="Arial Narrow"/>
                <w:sz w:val="24"/>
                <w:szCs w:val="24"/>
              </w:rPr>
            </w:pPr>
            <w:r w:rsidRPr="00FF38B1">
              <w:rPr>
                <w:rFonts w:ascii="Arial Narrow" w:hAnsi="Arial Narrow"/>
                <w:sz w:val="24"/>
                <w:szCs w:val="24"/>
              </w:rPr>
              <w:t xml:space="preserve">Attendance currently stands at </w:t>
            </w:r>
            <w:r w:rsidR="00302E88">
              <w:rPr>
                <w:rFonts w:ascii="Arial Narrow" w:hAnsi="Arial Narrow"/>
                <w:color w:val="00B050"/>
                <w:sz w:val="24"/>
                <w:szCs w:val="24"/>
              </w:rPr>
              <w:t>96.87</w:t>
            </w:r>
            <w:r w:rsidRPr="00302E88">
              <w:rPr>
                <w:rFonts w:ascii="Arial Narrow" w:hAnsi="Arial Narrow"/>
                <w:color w:val="00B050"/>
                <w:sz w:val="24"/>
                <w:szCs w:val="24"/>
              </w:rPr>
              <w:t xml:space="preserve">% </w:t>
            </w:r>
            <w:r w:rsidRPr="00FF38B1">
              <w:rPr>
                <w:rFonts w:ascii="Arial Narrow" w:hAnsi="Arial Narrow"/>
                <w:sz w:val="24"/>
                <w:szCs w:val="24"/>
              </w:rPr>
              <w:t xml:space="preserve">for the whole school </w:t>
            </w:r>
            <w:r>
              <w:rPr>
                <w:rFonts w:ascii="Arial Narrow" w:hAnsi="Arial Narrow"/>
                <w:sz w:val="24"/>
                <w:szCs w:val="24"/>
              </w:rPr>
              <w:t xml:space="preserve">since the start of the school year. Attendance below 96% is considered to be ‘a concern’. </w:t>
            </w:r>
          </w:p>
          <w:p w:rsidR="002B7758" w:rsidRDefault="002B7758" w:rsidP="00006159">
            <w:pPr>
              <w:rPr>
                <w:rFonts w:ascii="Arial Narrow" w:hAnsi="Arial Narrow" w:cs="Arial"/>
                <w:b/>
              </w:rPr>
            </w:pPr>
          </w:p>
          <w:p w:rsidR="002B7758" w:rsidRDefault="002B7758" w:rsidP="00006159">
            <w:pPr>
              <w:rPr>
                <w:rFonts w:ascii="Arial Narrow" w:eastAsia="Times New Roman" w:hAnsi="Arial Narrow" w:cs="Arial"/>
                <w:bCs/>
                <w:color w:val="000000"/>
                <w:kern w:val="28"/>
                <w:sz w:val="24"/>
                <w:szCs w:val="24"/>
                <w:lang w:eastAsia="en-GB"/>
                <w14:cntxtAlts/>
              </w:rPr>
            </w:pPr>
            <w:r w:rsidRPr="00FF38B1">
              <w:rPr>
                <w:rFonts w:ascii="Arial Narrow" w:eastAsia="Times New Roman" w:hAnsi="Arial Narrow" w:cs="Arial"/>
                <w:bCs/>
                <w:color w:val="000000"/>
                <w:kern w:val="28"/>
                <w:sz w:val="24"/>
                <w:szCs w:val="24"/>
                <w:lang w:eastAsia="en-GB"/>
                <w14:cntxtAlts/>
              </w:rPr>
              <w:t>As a parent/carer, you can demonstrate your commitment to your child’s education by not allowing your child to miss school for anything other than an exceptional and unavoidable reason.</w:t>
            </w:r>
          </w:p>
          <w:p w:rsidR="002B7758" w:rsidRDefault="002B7758" w:rsidP="00006159">
            <w:pPr>
              <w:rPr>
                <w:rFonts w:ascii="Arial Narrow" w:hAnsi="Arial Narrow" w:cs="Arial"/>
                <w:b/>
              </w:rPr>
            </w:pPr>
          </w:p>
          <w:tbl>
            <w:tblPr>
              <w:tblStyle w:val="TableGrid"/>
              <w:tblpPr w:leftFromText="180" w:rightFromText="180" w:vertAnchor="text" w:horzAnchor="page" w:tblpXSpec="center" w:tblpY="14"/>
              <w:tblOverlap w:val="never"/>
              <w:tblW w:w="5353" w:type="dxa"/>
              <w:tblLook w:val="04A0" w:firstRow="1" w:lastRow="0" w:firstColumn="1" w:lastColumn="0" w:noHBand="0" w:noVBand="1"/>
            </w:tblPr>
            <w:tblGrid>
              <w:gridCol w:w="1951"/>
              <w:gridCol w:w="3402"/>
            </w:tblGrid>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sidRPr="00FF38B1">
                    <w:rPr>
                      <w:rFonts w:ascii="Arial Narrow" w:hAnsi="Arial Narrow"/>
                      <w:sz w:val="24"/>
                      <w:szCs w:val="24"/>
                    </w:rPr>
                    <w:t>Class</w:t>
                  </w:r>
                </w:p>
              </w:tc>
              <w:tc>
                <w:tcPr>
                  <w:tcW w:w="3402" w:type="dxa"/>
                </w:tcPr>
                <w:p w:rsidR="002B7758" w:rsidRPr="00FF38B1" w:rsidRDefault="002B7758" w:rsidP="00302E88">
                  <w:pPr>
                    <w:jc w:val="center"/>
                    <w:rPr>
                      <w:rFonts w:ascii="Arial Narrow" w:hAnsi="Arial Narrow"/>
                      <w:sz w:val="24"/>
                      <w:szCs w:val="24"/>
                    </w:rPr>
                  </w:pPr>
                  <w:r w:rsidRPr="00FF38B1">
                    <w:rPr>
                      <w:rFonts w:ascii="Arial Narrow" w:hAnsi="Arial Narrow"/>
                      <w:sz w:val="24"/>
                      <w:szCs w:val="24"/>
                    </w:rPr>
                    <w:t>Attendance % since Sept 201</w:t>
                  </w:r>
                  <w:r w:rsidR="00302E88">
                    <w:rPr>
                      <w:rFonts w:ascii="Arial Narrow" w:hAnsi="Arial Narrow"/>
                      <w:sz w:val="24"/>
                      <w:szCs w:val="24"/>
                    </w:rPr>
                    <w:t>9</w:t>
                  </w:r>
                </w:p>
              </w:tc>
            </w:tr>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sidRPr="00FF38B1">
                    <w:rPr>
                      <w:rFonts w:ascii="Arial Narrow" w:hAnsi="Arial Narrow"/>
                      <w:sz w:val="24"/>
                      <w:szCs w:val="24"/>
                    </w:rPr>
                    <w:t>Reception</w:t>
                  </w:r>
                </w:p>
              </w:tc>
              <w:tc>
                <w:tcPr>
                  <w:tcW w:w="3402" w:type="dxa"/>
                </w:tcPr>
                <w:p w:rsidR="002B7758" w:rsidRPr="00FF38B1" w:rsidRDefault="00302E88" w:rsidP="002B7758">
                  <w:pPr>
                    <w:jc w:val="center"/>
                    <w:rPr>
                      <w:rFonts w:ascii="Arial Narrow" w:hAnsi="Arial Narrow"/>
                      <w:sz w:val="24"/>
                      <w:szCs w:val="24"/>
                    </w:rPr>
                  </w:pPr>
                  <w:r w:rsidRPr="00302E88">
                    <w:rPr>
                      <w:rFonts w:ascii="Arial Narrow" w:hAnsi="Arial Narrow"/>
                      <w:color w:val="00B050"/>
                      <w:sz w:val="24"/>
                      <w:szCs w:val="24"/>
                    </w:rPr>
                    <w:t>97.16%</w:t>
                  </w:r>
                </w:p>
              </w:tc>
            </w:tr>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1</w:t>
                  </w:r>
                </w:p>
              </w:tc>
              <w:tc>
                <w:tcPr>
                  <w:tcW w:w="3402" w:type="dxa"/>
                </w:tcPr>
                <w:p w:rsidR="002B7758" w:rsidRPr="00FF38B1" w:rsidRDefault="00302E88" w:rsidP="002B7758">
                  <w:pPr>
                    <w:jc w:val="center"/>
                    <w:rPr>
                      <w:rFonts w:ascii="Arial Narrow" w:hAnsi="Arial Narrow"/>
                      <w:color w:val="00B050"/>
                      <w:sz w:val="24"/>
                      <w:szCs w:val="24"/>
                    </w:rPr>
                  </w:pPr>
                  <w:r>
                    <w:rPr>
                      <w:rFonts w:ascii="Arial Narrow" w:hAnsi="Arial Narrow"/>
                      <w:color w:val="00B050"/>
                      <w:sz w:val="24"/>
                      <w:szCs w:val="24"/>
                    </w:rPr>
                    <w:t>97.60%</w:t>
                  </w:r>
                </w:p>
              </w:tc>
            </w:tr>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2</w:t>
                  </w:r>
                </w:p>
              </w:tc>
              <w:tc>
                <w:tcPr>
                  <w:tcW w:w="3402" w:type="dxa"/>
                </w:tcPr>
                <w:p w:rsidR="002B7758" w:rsidRDefault="00302E88" w:rsidP="002B7758">
                  <w:pPr>
                    <w:jc w:val="center"/>
                    <w:rPr>
                      <w:rFonts w:ascii="Arial Narrow" w:hAnsi="Arial Narrow"/>
                      <w:color w:val="00B050"/>
                      <w:sz w:val="24"/>
                      <w:szCs w:val="24"/>
                    </w:rPr>
                  </w:pPr>
                  <w:r>
                    <w:rPr>
                      <w:rFonts w:ascii="Arial Narrow" w:hAnsi="Arial Narrow"/>
                      <w:color w:val="00B050"/>
                      <w:sz w:val="24"/>
                      <w:szCs w:val="24"/>
                    </w:rPr>
                    <w:t>96.03%</w:t>
                  </w:r>
                </w:p>
              </w:tc>
            </w:tr>
            <w:tr w:rsidR="002B7758" w:rsidRPr="00FF38B1" w:rsidTr="00A67DE6">
              <w:trPr>
                <w:trHeight w:val="38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3</w:t>
                  </w:r>
                </w:p>
              </w:tc>
              <w:tc>
                <w:tcPr>
                  <w:tcW w:w="3402" w:type="dxa"/>
                </w:tcPr>
                <w:p w:rsidR="002B7758" w:rsidRPr="00302E88" w:rsidRDefault="00302E88" w:rsidP="002B7758">
                  <w:pPr>
                    <w:jc w:val="center"/>
                    <w:rPr>
                      <w:rFonts w:ascii="Arial Narrow" w:hAnsi="Arial Narrow"/>
                      <w:color w:val="00B050"/>
                      <w:sz w:val="24"/>
                      <w:szCs w:val="24"/>
                    </w:rPr>
                  </w:pPr>
                  <w:r w:rsidRPr="00302E88">
                    <w:rPr>
                      <w:rFonts w:ascii="Arial Narrow" w:hAnsi="Arial Narrow"/>
                      <w:color w:val="00B050"/>
                      <w:sz w:val="24"/>
                      <w:szCs w:val="24"/>
                    </w:rPr>
                    <w:t>98.72%</w:t>
                  </w:r>
                </w:p>
              </w:tc>
            </w:tr>
            <w:tr w:rsidR="002B7758" w:rsidRPr="00FF38B1" w:rsidTr="00A67DE6">
              <w:trPr>
                <w:trHeight w:val="38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4</w:t>
                  </w:r>
                </w:p>
              </w:tc>
              <w:tc>
                <w:tcPr>
                  <w:tcW w:w="3402" w:type="dxa"/>
                </w:tcPr>
                <w:p w:rsidR="002B7758" w:rsidRPr="00302E88" w:rsidRDefault="00302E88" w:rsidP="002B7758">
                  <w:pPr>
                    <w:jc w:val="center"/>
                    <w:rPr>
                      <w:rFonts w:ascii="Arial Narrow" w:hAnsi="Arial Narrow"/>
                      <w:color w:val="00B050"/>
                      <w:sz w:val="24"/>
                      <w:szCs w:val="24"/>
                    </w:rPr>
                  </w:pPr>
                  <w:r w:rsidRPr="00302E88">
                    <w:rPr>
                      <w:rFonts w:ascii="Arial Narrow" w:hAnsi="Arial Narrow"/>
                      <w:color w:val="00B050"/>
                      <w:sz w:val="24"/>
                      <w:szCs w:val="24"/>
                    </w:rPr>
                    <w:t>99.18%</w:t>
                  </w:r>
                </w:p>
              </w:tc>
            </w:tr>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5</w:t>
                  </w:r>
                </w:p>
              </w:tc>
              <w:tc>
                <w:tcPr>
                  <w:tcW w:w="3402" w:type="dxa"/>
                </w:tcPr>
                <w:p w:rsidR="002B7758" w:rsidRPr="00FF38B1" w:rsidRDefault="00302E88" w:rsidP="002B7758">
                  <w:pPr>
                    <w:jc w:val="center"/>
                    <w:rPr>
                      <w:rFonts w:ascii="Arial Narrow" w:hAnsi="Arial Narrow"/>
                      <w:color w:val="FFC000"/>
                      <w:sz w:val="24"/>
                      <w:szCs w:val="24"/>
                    </w:rPr>
                  </w:pPr>
                  <w:r>
                    <w:rPr>
                      <w:rFonts w:ascii="Arial Narrow" w:hAnsi="Arial Narrow"/>
                      <w:color w:val="FFC000"/>
                      <w:sz w:val="24"/>
                      <w:szCs w:val="24"/>
                    </w:rPr>
                    <w:t>93.98%</w:t>
                  </w:r>
                </w:p>
              </w:tc>
            </w:tr>
            <w:tr w:rsidR="002B7758" w:rsidRPr="00FF38B1" w:rsidTr="00A67DE6">
              <w:trPr>
                <w:trHeight w:val="363"/>
              </w:trPr>
              <w:tc>
                <w:tcPr>
                  <w:tcW w:w="1951" w:type="dxa"/>
                </w:tcPr>
                <w:p w:rsidR="002B7758" w:rsidRPr="00FF38B1" w:rsidRDefault="002B7758" w:rsidP="002B7758">
                  <w:pPr>
                    <w:rPr>
                      <w:rFonts w:ascii="Arial Narrow" w:hAnsi="Arial Narrow"/>
                      <w:sz w:val="24"/>
                      <w:szCs w:val="24"/>
                    </w:rPr>
                  </w:pPr>
                  <w:r>
                    <w:rPr>
                      <w:rFonts w:ascii="Arial Narrow" w:hAnsi="Arial Narrow"/>
                      <w:sz w:val="24"/>
                      <w:szCs w:val="24"/>
                    </w:rPr>
                    <w:t>Year 6</w:t>
                  </w:r>
                </w:p>
              </w:tc>
              <w:tc>
                <w:tcPr>
                  <w:tcW w:w="3402" w:type="dxa"/>
                </w:tcPr>
                <w:p w:rsidR="002B7758" w:rsidRPr="00FF38B1" w:rsidRDefault="00302E88" w:rsidP="002B7758">
                  <w:pPr>
                    <w:jc w:val="center"/>
                    <w:rPr>
                      <w:rFonts w:ascii="Arial Narrow" w:hAnsi="Arial Narrow"/>
                      <w:color w:val="00B050"/>
                      <w:sz w:val="24"/>
                      <w:szCs w:val="24"/>
                    </w:rPr>
                  </w:pPr>
                  <w:r w:rsidRPr="00302E88">
                    <w:rPr>
                      <w:rFonts w:ascii="Arial Narrow" w:hAnsi="Arial Narrow"/>
                      <w:color w:val="FF0000"/>
                      <w:sz w:val="24"/>
                      <w:szCs w:val="24"/>
                    </w:rPr>
                    <w:t>85.19%</w:t>
                  </w:r>
                </w:p>
              </w:tc>
            </w:tr>
          </w:tbl>
          <w:p w:rsidR="002B7758" w:rsidRPr="002B7758" w:rsidRDefault="002B7758" w:rsidP="00006159">
            <w:pPr>
              <w:rPr>
                <w:rFonts w:ascii="Arial Narrow" w:hAnsi="Arial Narrow" w:cs="Arial"/>
                <w:b/>
              </w:rPr>
            </w:pPr>
          </w:p>
        </w:tc>
      </w:tr>
      <w:tr w:rsidR="002B7758" w:rsidTr="002B7758">
        <w:trPr>
          <w:trHeight w:val="1267"/>
        </w:trPr>
        <w:tc>
          <w:tcPr>
            <w:tcW w:w="9242" w:type="dxa"/>
            <w:gridSpan w:val="2"/>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B654C3" w:rsidRDefault="00B654C3" w:rsidP="007827D0"/>
    <w:tbl>
      <w:tblPr>
        <w:tblStyle w:val="TableGrid"/>
        <w:tblW w:w="0" w:type="auto"/>
        <w:tblLook w:val="04A0" w:firstRow="1" w:lastRow="0" w:firstColumn="1" w:lastColumn="0" w:noHBand="0" w:noVBand="1"/>
      </w:tblPr>
      <w:tblGrid>
        <w:gridCol w:w="4621"/>
        <w:gridCol w:w="4621"/>
      </w:tblGrid>
      <w:tr w:rsidR="00EF0BC4" w:rsidTr="00613FD2">
        <w:tc>
          <w:tcPr>
            <w:tcW w:w="9242" w:type="dxa"/>
            <w:gridSpan w:val="2"/>
          </w:tcPr>
          <w:p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t>Dates for your diary</w:t>
            </w:r>
          </w:p>
          <w:p w:rsidR="00EF0BC4" w:rsidRPr="00006159" w:rsidRDefault="00EF0BC4"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October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6B1DC8" w:rsidTr="00D74F31">
        <w:tc>
          <w:tcPr>
            <w:tcW w:w="4621" w:type="dxa"/>
          </w:tcPr>
          <w:p w:rsidR="006B1DC8" w:rsidRPr="00972328" w:rsidRDefault="005E43DB" w:rsidP="007827D0">
            <w:pPr>
              <w:rPr>
                <w:rFonts w:ascii="Arial Narrow" w:hAnsi="Arial Narrow" w:cs="Arial"/>
              </w:rPr>
            </w:pPr>
            <w:r>
              <w:rPr>
                <w:rFonts w:ascii="Arial Narrow" w:hAnsi="Arial Narrow" w:cs="Arial"/>
              </w:rPr>
              <w:t>Tuesday 15</w:t>
            </w:r>
            <w:r w:rsidR="006B1DC8" w:rsidRPr="006B1DC8">
              <w:rPr>
                <w:rFonts w:ascii="Arial Narrow" w:hAnsi="Arial Narrow" w:cs="Arial"/>
                <w:vertAlign w:val="superscript"/>
              </w:rPr>
              <w:t>th</w:t>
            </w:r>
            <w:r w:rsidR="006B1DC8">
              <w:rPr>
                <w:rFonts w:ascii="Arial Narrow" w:hAnsi="Arial Narrow" w:cs="Arial"/>
              </w:rPr>
              <w:t xml:space="preserve"> </w:t>
            </w:r>
          </w:p>
        </w:tc>
        <w:tc>
          <w:tcPr>
            <w:tcW w:w="4621" w:type="dxa"/>
          </w:tcPr>
          <w:p w:rsidR="006B1DC8" w:rsidRDefault="005E43DB" w:rsidP="00FB1D98">
            <w:pPr>
              <w:rPr>
                <w:rFonts w:ascii="Arial Narrow" w:hAnsi="Arial Narrow" w:cs="Arial"/>
              </w:rPr>
            </w:pPr>
            <w:r>
              <w:rPr>
                <w:rFonts w:ascii="Arial Narrow" w:hAnsi="Arial Narrow" w:cs="Arial"/>
              </w:rPr>
              <w:t>Church – all welcome</w:t>
            </w:r>
          </w:p>
          <w:p w:rsidR="006B1DC8" w:rsidRDefault="006B1DC8"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rPr>
            </w:pPr>
            <w:r w:rsidRPr="00972328">
              <w:rPr>
                <w:rFonts w:ascii="Arial Narrow" w:hAnsi="Arial Narrow" w:cs="Arial"/>
              </w:rPr>
              <w:t>Thursday 17</w:t>
            </w:r>
            <w:r w:rsidRPr="001608CA">
              <w:rPr>
                <w:rFonts w:ascii="Arial Narrow" w:hAnsi="Arial Narrow" w:cs="Arial"/>
                <w:vertAlign w:val="superscript"/>
              </w:rPr>
              <w:t>th</w:t>
            </w:r>
          </w:p>
          <w:p w:rsidR="001608CA" w:rsidRPr="00972328" w:rsidRDefault="001608CA" w:rsidP="007827D0">
            <w:pPr>
              <w:rPr>
                <w:rFonts w:ascii="Arial Narrow" w:hAnsi="Arial Narrow" w:cs="Arial"/>
              </w:rPr>
            </w:pPr>
          </w:p>
        </w:tc>
        <w:tc>
          <w:tcPr>
            <w:tcW w:w="4621" w:type="dxa"/>
          </w:tcPr>
          <w:p w:rsidR="0088076D" w:rsidRPr="00006159" w:rsidRDefault="00972328" w:rsidP="00FB1D98">
            <w:pPr>
              <w:rPr>
                <w:rFonts w:ascii="Arial Narrow" w:hAnsi="Arial Narrow" w:cs="Arial"/>
              </w:rPr>
            </w:pPr>
            <w:r>
              <w:rPr>
                <w:rFonts w:ascii="Arial Narrow" w:hAnsi="Arial Narrow" w:cs="Arial"/>
              </w:rPr>
              <w:t>Nasal Flu vaccination</w:t>
            </w:r>
          </w:p>
        </w:tc>
      </w:tr>
      <w:tr w:rsidR="00A713F6" w:rsidTr="00D74F31">
        <w:tc>
          <w:tcPr>
            <w:tcW w:w="4621" w:type="dxa"/>
          </w:tcPr>
          <w:p w:rsidR="00A713F6" w:rsidRPr="00972328" w:rsidRDefault="00A713F6" w:rsidP="007827D0">
            <w:pPr>
              <w:rPr>
                <w:rFonts w:ascii="Arial Narrow" w:hAnsi="Arial Narrow" w:cs="Arial"/>
              </w:rPr>
            </w:pPr>
            <w:r>
              <w:rPr>
                <w:rFonts w:ascii="Arial Narrow" w:hAnsi="Arial Narrow" w:cs="Arial"/>
              </w:rPr>
              <w:t>Monday 21</w:t>
            </w:r>
            <w:r w:rsidRPr="00A713F6">
              <w:rPr>
                <w:rFonts w:ascii="Arial Narrow" w:hAnsi="Arial Narrow" w:cs="Arial"/>
                <w:vertAlign w:val="superscript"/>
              </w:rPr>
              <w:t>st</w:t>
            </w:r>
          </w:p>
        </w:tc>
        <w:tc>
          <w:tcPr>
            <w:tcW w:w="4621" w:type="dxa"/>
          </w:tcPr>
          <w:p w:rsidR="00A713F6" w:rsidRDefault="00A713F6" w:rsidP="00FB1D98">
            <w:pPr>
              <w:rPr>
                <w:rFonts w:ascii="Arial Narrow" w:hAnsi="Arial Narrow" w:cs="Arial"/>
              </w:rPr>
            </w:pPr>
            <w:r>
              <w:rPr>
                <w:rFonts w:ascii="Arial Narrow" w:hAnsi="Arial Narrow" w:cs="Arial"/>
              </w:rPr>
              <w:t>Parent Consultations for Class 1, 2 and 3</w:t>
            </w:r>
          </w:p>
          <w:p w:rsidR="00A713F6" w:rsidRDefault="00A713F6" w:rsidP="00FB1D98">
            <w:pPr>
              <w:rPr>
                <w:rFonts w:ascii="Arial Narrow" w:hAnsi="Arial Narrow" w:cs="Arial"/>
              </w:rPr>
            </w:pPr>
          </w:p>
        </w:tc>
      </w:tr>
      <w:tr w:rsidR="00A713F6" w:rsidTr="00D74F31">
        <w:tc>
          <w:tcPr>
            <w:tcW w:w="4621" w:type="dxa"/>
          </w:tcPr>
          <w:p w:rsidR="00A713F6" w:rsidRDefault="00A713F6" w:rsidP="007827D0">
            <w:pPr>
              <w:rPr>
                <w:rFonts w:ascii="Arial Narrow" w:hAnsi="Arial Narrow" w:cs="Arial"/>
              </w:rPr>
            </w:pPr>
            <w:r>
              <w:rPr>
                <w:rFonts w:ascii="Arial Narrow" w:hAnsi="Arial Narrow" w:cs="Arial"/>
              </w:rPr>
              <w:t>Tuesday 22</w:t>
            </w:r>
            <w:r w:rsidRPr="00A713F6">
              <w:rPr>
                <w:rFonts w:ascii="Arial Narrow" w:hAnsi="Arial Narrow" w:cs="Arial"/>
                <w:vertAlign w:val="superscript"/>
              </w:rPr>
              <w:t>nd</w:t>
            </w:r>
            <w:r>
              <w:rPr>
                <w:rFonts w:ascii="Arial Narrow" w:hAnsi="Arial Narrow" w:cs="Arial"/>
              </w:rPr>
              <w:t xml:space="preserve"> </w:t>
            </w:r>
          </w:p>
          <w:p w:rsidR="00A713F6" w:rsidRDefault="00A713F6" w:rsidP="007827D0">
            <w:pPr>
              <w:rPr>
                <w:rFonts w:ascii="Arial Narrow" w:hAnsi="Arial Narrow" w:cs="Arial"/>
              </w:rPr>
            </w:pPr>
          </w:p>
        </w:tc>
        <w:tc>
          <w:tcPr>
            <w:tcW w:w="4621" w:type="dxa"/>
          </w:tcPr>
          <w:p w:rsidR="00A713F6" w:rsidRDefault="00A713F6" w:rsidP="00FB1D98">
            <w:pPr>
              <w:rPr>
                <w:rFonts w:ascii="Arial Narrow" w:hAnsi="Arial Narrow" w:cs="Arial"/>
              </w:rPr>
            </w:pPr>
            <w:r>
              <w:rPr>
                <w:rFonts w:ascii="Arial Narrow" w:hAnsi="Arial Narrow" w:cs="Arial"/>
              </w:rPr>
              <w:t>Parent Consultations for Class 1,2,3 and 4</w:t>
            </w:r>
          </w:p>
        </w:tc>
      </w:tr>
      <w:tr w:rsidR="00A713F6" w:rsidTr="00D74F31">
        <w:tc>
          <w:tcPr>
            <w:tcW w:w="4621" w:type="dxa"/>
          </w:tcPr>
          <w:p w:rsidR="00A713F6" w:rsidRDefault="00A713F6" w:rsidP="007827D0">
            <w:pPr>
              <w:rPr>
                <w:rFonts w:ascii="Arial Narrow" w:hAnsi="Arial Narrow" w:cs="Arial"/>
              </w:rPr>
            </w:pPr>
            <w:r>
              <w:rPr>
                <w:rFonts w:ascii="Arial Narrow" w:hAnsi="Arial Narrow" w:cs="Arial"/>
              </w:rPr>
              <w:t>Wednesday 23</w:t>
            </w:r>
            <w:r w:rsidRPr="00A713F6">
              <w:rPr>
                <w:rFonts w:ascii="Arial Narrow" w:hAnsi="Arial Narrow" w:cs="Arial"/>
                <w:vertAlign w:val="superscript"/>
              </w:rPr>
              <w:t>rd</w:t>
            </w:r>
          </w:p>
          <w:p w:rsidR="00A713F6" w:rsidRDefault="00A713F6" w:rsidP="007827D0">
            <w:pPr>
              <w:rPr>
                <w:rFonts w:ascii="Arial Narrow" w:hAnsi="Arial Narrow" w:cs="Arial"/>
              </w:rPr>
            </w:pPr>
          </w:p>
        </w:tc>
        <w:tc>
          <w:tcPr>
            <w:tcW w:w="4621" w:type="dxa"/>
          </w:tcPr>
          <w:p w:rsidR="00A713F6" w:rsidRDefault="00A713F6" w:rsidP="00FB1D98">
            <w:pPr>
              <w:rPr>
                <w:rFonts w:ascii="Arial Narrow" w:hAnsi="Arial Narrow" w:cs="Arial"/>
              </w:rPr>
            </w:pPr>
            <w:proofErr w:type="spellStart"/>
            <w:r>
              <w:rPr>
                <w:rFonts w:ascii="Arial Narrow" w:hAnsi="Arial Narrow" w:cs="Arial"/>
              </w:rPr>
              <w:t>Yr</w:t>
            </w:r>
            <w:proofErr w:type="spellEnd"/>
            <w:r>
              <w:rPr>
                <w:rFonts w:ascii="Arial Narrow" w:hAnsi="Arial Narrow" w:cs="Arial"/>
              </w:rPr>
              <w:t xml:space="preserve"> 5&amp;6 visit to </w:t>
            </w:r>
            <w:proofErr w:type="spellStart"/>
            <w:r>
              <w:rPr>
                <w:rFonts w:ascii="Arial Narrow" w:hAnsi="Arial Narrow" w:cs="Arial"/>
              </w:rPr>
              <w:t>Vindolanda</w:t>
            </w:r>
            <w:proofErr w:type="spellEnd"/>
          </w:p>
          <w:p w:rsidR="005E43DB" w:rsidRDefault="005E43DB" w:rsidP="00FB1D98">
            <w:pPr>
              <w:rPr>
                <w:rFonts w:ascii="Arial Narrow" w:hAnsi="Arial Narrow" w:cs="Arial"/>
              </w:rPr>
            </w:pPr>
            <w:r>
              <w:rPr>
                <w:rFonts w:ascii="Arial Narrow" w:hAnsi="Arial Narrow" w:cs="Arial"/>
              </w:rPr>
              <w:t xml:space="preserve">Halloween cake sale 3.15pm </w:t>
            </w:r>
          </w:p>
          <w:p w:rsidR="005E43DB" w:rsidRDefault="005E43DB"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lastRenderedPageBreak/>
              <w:t>Friday 25</w:t>
            </w:r>
            <w:r w:rsidRPr="00972328">
              <w:rPr>
                <w:rFonts w:ascii="Arial Narrow" w:hAnsi="Arial Narrow" w:cs="Arial"/>
                <w:b/>
                <w:vertAlign w:val="superscript"/>
              </w:rPr>
              <w:t>th</w:t>
            </w:r>
            <w:r>
              <w:rPr>
                <w:rFonts w:ascii="Arial Narrow" w:hAnsi="Arial Narrow" w:cs="Arial"/>
                <w:b/>
              </w:rPr>
              <w:t xml:space="preserve"> </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Break for half term</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NOVEMBER</w:t>
            </w:r>
          </w:p>
          <w:p w:rsidR="00972328" w:rsidRPr="00006159" w:rsidRDefault="00972328" w:rsidP="007827D0">
            <w:pPr>
              <w:rPr>
                <w:rFonts w:ascii="Arial Narrow" w:hAnsi="Arial Narrow" w:cs="Arial"/>
                <w:b/>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Monday 4</w:t>
            </w:r>
            <w:r w:rsidRPr="001608CA">
              <w:rPr>
                <w:rFonts w:ascii="Arial Narrow" w:hAnsi="Arial Narrow" w:cs="Arial"/>
                <w:b/>
                <w:vertAlign w:val="superscript"/>
              </w:rPr>
              <w:t>th</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Teacher training day</w:t>
            </w:r>
          </w:p>
        </w:tc>
      </w:tr>
      <w:tr w:rsidR="0088076D" w:rsidTr="00D74F31">
        <w:tc>
          <w:tcPr>
            <w:tcW w:w="4621" w:type="dxa"/>
          </w:tcPr>
          <w:p w:rsidR="0088076D" w:rsidRDefault="00972328" w:rsidP="007827D0">
            <w:pPr>
              <w:rPr>
                <w:rFonts w:ascii="Arial Narrow" w:hAnsi="Arial Narrow" w:cs="Arial"/>
                <w:b/>
              </w:rPr>
            </w:pPr>
            <w:r>
              <w:rPr>
                <w:rFonts w:ascii="Arial Narrow" w:hAnsi="Arial Narrow" w:cs="Arial"/>
                <w:b/>
              </w:rPr>
              <w:t>Tuesday 5</w:t>
            </w:r>
            <w:r w:rsidRPr="001608CA">
              <w:rPr>
                <w:rFonts w:ascii="Arial Narrow" w:hAnsi="Arial Narrow" w:cs="Arial"/>
                <w:b/>
                <w:vertAlign w:val="superscript"/>
              </w:rPr>
              <w:t>th</w:t>
            </w:r>
          </w:p>
          <w:p w:rsidR="001608CA" w:rsidRPr="00006159" w:rsidRDefault="001608CA" w:rsidP="007827D0">
            <w:pPr>
              <w:rPr>
                <w:rFonts w:ascii="Arial Narrow" w:hAnsi="Arial Narrow" w:cs="Arial"/>
                <w:b/>
              </w:rPr>
            </w:pPr>
          </w:p>
        </w:tc>
        <w:tc>
          <w:tcPr>
            <w:tcW w:w="4621" w:type="dxa"/>
          </w:tcPr>
          <w:p w:rsidR="0088076D" w:rsidRPr="00972328" w:rsidRDefault="00972328" w:rsidP="00FB1D98">
            <w:pPr>
              <w:rPr>
                <w:rFonts w:ascii="Arial Narrow" w:hAnsi="Arial Narrow" w:cs="Arial"/>
                <w:b/>
              </w:rPr>
            </w:pPr>
            <w:r w:rsidRPr="00972328">
              <w:rPr>
                <w:rFonts w:ascii="Arial Narrow" w:hAnsi="Arial Narrow" w:cs="Arial"/>
                <w:b/>
              </w:rPr>
              <w:t>School re-opens</w:t>
            </w:r>
          </w:p>
        </w:tc>
      </w:tr>
      <w:tr w:rsidR="0088076D" w:rsidTr="00D74F31">
        <w:tc>
          <w:tcPr>
            <w:tcW w:w="4621" w:type="dxa"/>
          </w:tcPr>
          <w:p w:rsidR="0088076D" w:rsidRDefault="001608CA" w:rsidP="007827D0">
            <w:pPr>
              <w:rPr>
                <w:rFonts w:ascii="Arial Narrow" w:hAnsi="Arial Narrow" w:cs="Arial"/>
                <w:b/>
              </w:rPr>
            </w:pPr>
            <w:r>
              <w:rPr>
                <w:rFonts w:ascii="Arial Narrow" w:hAnsi="Arial Narrow" w:cs="Arial"/>
                <w:b/>
              </w:rPr>
              <w:t>DECEMBER</w:t>
            </w:r>
          </w:p>
          <w:p w:rsidR="001608CA" w:rsidRPr="001608CA"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88076D" w:rsidRDefault="001608CA" w:rsidP="007827D0">
            <w:pPr>
              <w:rPr>
                <w:rFonts w:ascii="Arial Narrow" w:hAnsi="Arial Narrow" w:cs="Arial"/>
              </w:rPr>
            </w:pPr>
            <w:r w:rsidRPr="001608CA">
              <w:rPr>
                <w:rFonts w:ascii="Arial Narrow" w:hAnsi="Arial Narrow" w:cs="Arial"/>
              </w:rPr>
              <w:t>Tuesday 3</w:t>
            </w:r>
            <w:r w:rsidRPr="001608CA">
              <w:rPr>
                <w:rFonts w:ascii="Arial Narrow" w:hAnsi="Arial Narrow" w:cs="Arial"/>
                <w:vertAlign w:val="superscript"/>
              </w:rPr>
              <w:t>rd</w:t>
            </w:r>
          </w:p>
          <w:p w:rsidR="001608CA" w:rsidRPr="001608CA" w:rsidRDefault="001608CA" w:rsidP="007827D0">
            <w:pPr>
              <w:rPr>
                <w:rFonts w:ascii="Arial Narrow" w:hAnsi="Arial Narrow" w:cs="Arial"/>
              </w:rPr>
            </w:pPr>
          </w:p>
        </w:tc>
        <w:tc>
          <w:tcPr>
            <w:tcW w:w="4621" w:type="dxa"/>
          </w:tcPr>
          <w:p w:rsidR="0088076D" w:rsidRPr="00006159" w:rsidRDefault="00EF0BC4" w:rsidP="00FB1D98">
            <w:pPr>
              <w:rPr>
                <w:rFonts w:ascii="Arial Narrow" w:hAnsi="Arial Narrow" w:cs="Arial"/>
              </w:rPr>
            </w:pPr>
            <w:r>
              <w:rPr>
                <w:rFonts w:ascii="Arial Narrow" w:hAnsi="Arial Narrow" w:cs="Arial"/>
              </w:rPr>
              <w:t>Advent Service at</w:t>
            </w:r>
            <w:r w:rsidR="001608CA">
              <w:rPr>
                <w:rFonts w:ascii="Arial Narrow" w:hAnsi="Arial Narrow" w:cs="Arial"/>
              </w:rPr>
              <w:t xml:space="preserve"> church- all welcome</w:t>
            </w:r>
          </w:p>
        </w:tc>
      </w:tr>
      <w:tr w:rsidR="0088076D" w:rsidTr="00D74F31">
        <w:tc>
          <w:tcPr>
            <w:tcW w:w="4621" w:type="dxa"/>
          </w:tcPr>
          <w:p w:rsidR="0088076D" w:rsidRDefault="001608CA" w:rsidP="007827D0">
            <w:pPr>
              <w:rPr>
                <w:rFonts w:ascii="Arial Narrow" w:hAnsi="Arial Narrow" w:cs="Arial"/>
              </w:rPr>
            </w:pPr>
            <w:r w:rsidRPr="001608CA">
              <w:rPr>
                <w:rFonts w:ascii="Arial Narrow" w:hAnsi="Arial Narrow" w:cs="Arial"/>
              </w:rPr>
              <w:t>Thursday 12</w:t>
            </w:r>
            <w:r w:rsidRPr="001608CA">
              <w:rPr>
                <w:rFonts w:ascii="Arial Narrow" w:hAnsi="Arial Narrow" w:cs="Arial"/>
                <w:vertAlign w:val="superscript"/>
              </w:rPr>
              <w:t>th</w:t>
            </w:r>
          </w:p>
          <w:p w:rsidR="001608CA" w:rsidRPr="001608CA" w:rsidRDefault="001608CA" w:rsidP="007827D0">
            <w:pPr>
              <w:rPr>
                <w:rFonts w:ascii="Arial Narrow" w:hAnsi="Arial Narrow" w:cs="Arial"/>
              </w:rPr>
            </w:pPr>
          </w:p>
        </w:tc>
        <w:tc>
          <w:tcPr>
            <w:tcW w:w="4621" w:type="dxa"/>
          </w:tcPr>
          <w:p w:rsidR="0088076D" w:rsidRPr="00006159" w:rsidRDefault="001608CA" w:rsidP="00FB1D98">
            <w:pPr>
              <w:rPr>
                <w:rFonts w:ascii="Arial Narrow" w:hAnsi="Arial Narrow" w:cs="Arial"/>
              </w:rPr>
            </w:pPr>
            <w:r>
              <w:rPr>
                <w:rFonts w:ascii="Arial Narrow" w:hAnsi="Arial Narrow" w:cs="Arial"/>
              </w:rPr>
              <w:t>Christmas dinner</w:t>
            </w:r>
          </w:p>
        </w:tc>
      </w:tr>
      <w:tr w:rsidR="0088076D" w:rsidTr="00D74F31">
        <w:tc>
          <w:tcPr>
            <w:tcW w:w="4621" w:type="dxa"/>
          </w:tcPr>
          <w:p w:rsidR="001608CA" w:rsidRDefault="009C2266" w:rsidP="007827D0">
            <w:pPr>
              <w:rPr>
                <w:rFonts w:ascii="Arial Narrow" w:hAnsi="Arial Narrow" w:cs="Arial"/>
              </w:rPr>
            </w:pPr>
            <w:r>
              <w:rPr>
                <w:rFonts w:ascii="Arial Narrow" w:hAnsi="Arial Narrow" w:cs="Arial"/>
              </w:rPr>
              <w:t>Monday 16</w:t>
            </w:r>
            <w:r w:rsidRPr="00EF0BC4">
              <w:rPr>
                <w:rFonts w:ascii="Arial Narrow" w:hAnsi="Arial Narrow" w:cs="Arial"/>
                <w:vertAlign w:val="superscript"/>
              </w:rPr>
              <w:t>th</w:t>
            </w:r>
          </w:p>
          <w:p w:rsidR="00EF0BC4" w:rsidRPr="001608CA"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dress rehearsal</w:t>
            </w:r>
          </w:p>
        </w:tc>
      </w:tr>
      <w:tr w:rsidR="0088076D" w:rsidTr="00D74F31">
        <w:tc>
          <w:tcPr>
            <w:tcW w:w="4621" w:type="dxa"/>
          </w:tcPr>
          <w:p w:rsidR="0088076D" w:rsidRDefault="009C2266" w:rsidP="007827D0">
            <w:pPr>
              <w:rPr>
                <w:rFonts w:ascii="Arial Narrow" w:hAnsi="Arial Narrow" w:cs="Arial"/>
              </w:rPr>
            </w:pPr>
            <w:r w:rsidRPr="009C2266">
              <w:rPr>
                <w:rFonts w:ascii="Arial Narrow" w:hAnsi="Arial Narrow" w:cs="Arial"/>
              </w:rPr>
              <w:t>Tuesday 17</w:t>
            </w:r>
            <w:r w:rsidRPr="00EF0BC4">
              <w:rPr>
                <w:rFonts w:ascii="Arial Narrow" w:hAnsi="Arial Narrow" w:cs="Arial"/>
                <w:vertAlign w:val="superscript"/>
              </w:rPr>
              <w:t>th</w:t>
            </w:r>
          </w:p>
          <w:p w:rsidR="00EF0BC4" w:rsidRPr="009C2266"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pm performance</w:t>
            </w:r>
          </w:p>
        </w:tc>
      </w:tr>
      <w:tr w:rsidR="0088076D" w:rsidTr="00D74F31">
        <w:tc>
          <w:tcPr>
            <w:tcW w:w="4621" w:type="dxa"/>
          </w:tcPr>
          <w:p w:rsidR="0088076D" w:rsidRDefault="009C2266" w:rsidP="007827D0">
            <w:pPr>
              <w:rPr>
                <w:rFonts w:ascii="Arial Narrow" w:hAnsi="Arial Narrow" w:cs="Arial"/>
              </w:rPr>
            </w:pPr>
            <w:r w:rsidRPr="009C2266">
              <w:rPr>
                <w:rFonts w:ascii="Arial Narrow" w:hAnsi="Arial Narrow" w:cs="Arial"/>
              </w:rPr>
              <w:t>Wednesday 18</w:t>
            </w:r>
            <w:r w:rsidRPr="00EF0BC4">
              <w:rPr>
                <w:rFonts w:ascii="Arial Narrow" w:hAnsi="Arial Narrow" w:cs="Arial"/>
                <w:vertAlign w:val="superscript"/>
              </w:rPr>
              <w:t>th</w:t>
            </w:r>
          </w:p>
          <w:p w:rsidR="00EF0BC4" w:rsidRPr="009C2266" w:rsidRDefault="00EF0BC4" w:rsidP="007827D0">
            <w:pPr>
              <w:rPr>
                <w:rFonts w:ascii="Arial Narrow" w:hAnsi="Arial Narrow" w:cs="Arial"/>
              </w:rPr>
            </w:pPr>
          </w:p>
        </w:tc>
        <w:tc>
          <w:tcPr>
            <w:tcW w:w="4621" w:type="dxa"/>
          </w:tcPr>
          <w:p w:rsidR="0088076D" w:rsidRPr="00006159" w:rsidRDefault="009C2266" w:rsidP="00FB1D98">
            <w:pPr>
              <w:rPr>
                <w:rFonts w:ascii="Arial Narrow" w:hAnsi="Arial Narrow" w:cs="Arial"/>
              </w:rPr>
            </w:pPr>
            <w:r>
              <w:rPr>
                <w:rFonts w:ascii="Arial Narrow" w:hAnsi="Arial Narrow" w:cs="Arial"/>
              </w:rPr>
              <w:t>Christmas Play evening performance</w:t>
            </w:r>
          </w:p>
        </w:tc>
      </w:tr>
      <w:tr w:rsidR="009C2266" w:rsidTr="00D74F31">
        <w:tc>
          <w:tcPr>
            <w:tcW w:w="4621" w:type="dxa"/>
          </w:tcPr>
          <w:p w:rsidR="009C2266" w:rsidRDefault="009C2266" w:rsidP="001B0C0B">
            <w:pPr>
              <w:rPr>
                <w:rFonts w:ascii="Arial Narrow" w:hAnsi="Arial Narrow" w:cs="Arial"/>
                <w:vertAlign w:val="superscript"/>
              </w:rPr>
            </w:pPr>
            <w:r w:rsidRPr="001608CA">
              <w:rPr>
                <w:rFonts w:ascii="Arial Narrow" w:hAnsi="Arial Narrow" w:cs="Arial"/>
              </w:rPr>
              <w:t>Thursday 19</w:t>
            </w:r>
            <w:r w:rsidRPr="001608CA">
              <w:rPr>
                <w:rFonts w:ascii="Arial Narrow" w:hAnsi="Arial Narrow" w:cs="Arial"/>
                <w:vertAlign w:val="superscript"/>
              </w:rPr>
              <w:t>th</w:t>
            </w:r>
          </w:p>
          <w:p w:rsidR="00EF0BC4" w:rsidRPr="001608CA" w:rsidRDefault="00EF0BC4"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r>
              <w:rPr>
                <w:rFonts w:ascii="Arial Narrow" w:hAnsi="Arial Narrow" w:cs="Arial"/>
              </w:rPr>
              <w:t>Christmas party</w:t>
            </w:r>
          </w:p>
        </w:tc>
      </w:tr>
      <w:tr w:rsidR="009C2266" w:rsidTr="00D74F31">
        <w:tc>
          <w:tcPr>
            <w:tcW w:w="4621" w:type="dxa"/>
          </w:tcPr>
          <w:p w:rsidR="009C2266" w:rsidRDefault="009C2266" w:rsidP="007827D0">
            <w:pPr>
              <w:rPr>
                <w:rFonts w:ascii="Arial Narrow" w:hAnsi="Arial Narrow" w:cs="Arial"/>
                <w:b/>
              </w:rPr>
            </w:pPr>
            <w:r>
              <w:rPr>
                <w:rFonts w:ascii="Arial Narrow" w:hAnsi="Arial Narrow" w:cs="Arial"/>
                <w:b/>
              </w:rPr>
              <w:t>Friday 20</w:t>
            </w:r>
            <w:r w:rsidRPr="009C2266">
              <w:rPr>
                <w:rFonts w:ascii="Arial Narrow" w:hAnsi="Arial Narrow" w:cs="Arial"/>
                <w:b/>
                <w:vertAlign w:val="superscript"/>
              </w:rPr>
              <w:t>th</w:t>
            </w:r>
            <w:r>
              <w:rPr>
                <w:rFonts w:ascii="Arial Narrow" w:hAnsi="Arial Narrow" w:cs="Arial"/>
                <w:b/>
              </w:rPr>
              <w:t xml:space="preserve"> December</w:t>
            </w:r>
          </w:p>
          <w:p w:rsidR="00EF0BC4" w:rsidRPr="00006159" w:rsidRDefault="00EF0BC4" w:rsidP="007827D0">
            <w:pPr>
              <w:rPr>
                <w:rFonts w:ascii="Arial Narrow" w:hAnsi="Arial Narrow" w:cs="Arial"/>
                <w:b/>
              </w:rPr>
            </w:pPr>
          </w:p>
        </w:tc>
        <w:tc>
          <w:tcPr>
            <w:tcW w:w="4621" w:type="dxa"/>
          </w:tcPr>
          <w:p w:rsidR="009C2266" w:rsidRPr="00006159" w:rsidRDefault="009C2266" w:rsidP="00FB1D98">
            <w:pPr>
              <w:rPr>
                <w:rFonts w:ascii="Arial Narrow" w:hAnsi="Arial Narrow" w:cs="Arial"/>
              </w:rPr>
            </w:pPr>
            <w:r>
              <w:rPr>
                <w:rFonts w:ascii="Arial Narrow" w:hAnsi="Arial Narrow" w:cs="Arial"/>
              </w:rPr>
              <w:t>School closes for Christmas</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6100E"/>
    <w:rsid w:val="00066A5E"/>
    <w:rsid w:val="000E005A"/>
    <w:rsid w:val="000E5600"/>
    <w:rsid w:val="001105BF"/>
    <w:rsid w:val="00137B78"/>
    <w:rsid w:val="001608CA"/>
    <w:rsid w:val="00182F93"/>
    <w:rsid w:val="001E1932"/>
    <w:rsid w:val="001F0472"/>
    <w:rsid w:val="002070BB"/>
    <w:rsid w:val="002576C8"/>
    <w:rsid w:val="00257D26"/>
    <w:rsid w:val="00282B67"/>
    <w:rsid w:val="00287E56"/>
    <w:rsid w:val="002A4CAB"/>
    <w:rsid w:val="002B7758"/>
    <w:rsid w:val="00302E88"/>
    <w:rsid w:val="003163CA"/>
    <w:rsid w:val="0032566F"/>
    <w:rsid w:val="00342A59"/>
    <w:rsid w:val="00365092"/>
    <w:rsid w:val="00372FF1"/>
    <w:rsid w:val="00394379"/>
    <w:rsid w:val="003D61DB"/>
    <w:rsid w:val="003D6561"/>
    <w:rsid w:val="0040548F"/>
    <w:rsid w:val="004169B2"/>
    <w:rsid w:val="00497266"/>
    <w:rsid w:val="004B6F36"/>
    <w:rsid w:val="004E1665"/>
    <w:rsid w:val="00525318"/>
    <w:rsid w:val="005402CE"/>
    <w:rsid w:val="005575ED"/>
    <w:rsid w:val="00565E8D"/>
    <w:rsid w:val="0058280B"/>
    <w:rsid w:val="005A0987"/>
    <w:rsid w:val="005C7F44"/>
    <w:rsid w:val="005E43DB"/>
    <w:rsid w:val="005E79EF"/>
    <w:rsid w:val="006019FC"/>
    <w:rsid w:val="0063252E"/>
    <w:rsid w:val="00660988"/>
    <w:rsid w:val="006948D1"/>
    <w:rsid w:val="006B1DC8"/>
    <w:rsid w:val="006C07E9"/>
    <w:rsid w:val="00722678"/>
    <w:rsid w:val="00765C06"/>
    <w:rsid w:val="007827D0"/>
    <w:rsid w:val="007A7C70"/>
    <w:rsid w:val="007F2AD9"/>
    <w:rsid w:val="00836EA4"/>
    <w:rsid w:val="00841411"/>
    <w:rsid w:val="0088076D"/>
    <w:rsid w:val="00884695"/>
    <w:rsid w:val="008A3890"/>
    <w:rsid w:val="008A4C4D"/>
    <w:rsid w:val="008D1172"/>
    <w:rsid w:val="008D6856"/>
    <w:rsid w:val="008E42FF"/>
    <w:rsid w:val="00910DC8"/>
    <w:rsid w:val="00945320"/>
    <w:rsid w:val="00972328"/>
    <w:rsid w:val="009A1D9B"/>
    <w:rsid w:val="009B16AD"/>
    <w:rsid w:val="009C2266"/>
    <w:rsid w:val="009F40DC"/>
    <w:rsid w:val="009F68B6"/>
    <w:rsid w:val="00A713F6"/>
    <w:rsid w:val="00A72A11"/>
    <w:rsid w:val="00A83168"/>
    <w:rsid w:val="00AE7464"/>
    <w:rsid w:val="00AF5313"/>
    <w:rsid w:val="00B5456D"/>
    <w:rsid w:val="00B654C3"/>
    <w:rsid w:val="00BE4DBC"/>
    <w:rsid w:val="00C93BFA"/>
    <w:rsid w:val="00CC48A7"/>
    <w:rsid w:val="00D14C16"/>
    <w:rsid w:val="00D365C3"/>
    <w:rsid w:val="00D74F31"/>
    <w:rsid w:val="00D80DD6"/>
    <w:rsid w:val="00DF1DE8"/>
    <w:rsid w:val="00E00DEC"/>
    <w:rsid w:val="00E349D6"/>
    <w:rsid w:val="00E469D0"/>
    <w:rsid w:val="00E93961"/>
    <w:rsid w:val="00ED5292"/>
    <w:rsid w:val="00EE189D"/>
    <w:rsid w:val="00EF0BC4"/>
    <w:rsid w:val="00F0136C"/>
    <w:rsid w:val="00F17C6F"/>
    <w:rsid w:val="00F35AED"/>
    <w:rsid w:val="00F81887"/>
    <w:rsid w:val="00F81DA4"/>
    <w:rsid w:val="00FB1D98"/>
    <w:rsid w:val="00FD605D"/>
    <w:rsid w:val="00FE4A4B"/>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ewbroughprimaryschool.org.uk/website/staff_vacancies/42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D954-642F-47DF-8ECE-285812F6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2019-10-10T09:43:00Z</dcterms:created>
  <dcterms:modified xsi:type="dcterms:W3CDTF">2019-10-10T09:43:00Z</dcterms:modified>
</cp:coreProperties>
</file>