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40" w:rsidRDefault="00D84C40" w:rsidP="004C408A">
      <w:pPr>
        <w:jc w:val="center"/>
      </w:pPr>
      <w:bookmarkStart w:id="0" w:name="_GoBack"/>
      <w:bookmarkEnd w:id="0"/>
    </w:p>
    <w:p w:rsidR="004C408A" w:rsidRDefault="007A2F3C" w:rsidP="00A361A1">
      <w:pPr>
        <w:jc w:val="right"/>
        <w:rPr>
          <w:rFonts w:ascii="Arial Narrow" w:hAnsi="Arial Narrow"/>
        </w:rPr>
      </w:pPr>
      <w:r>
        <w:rPr>
          <w:rFonts w:ascii="Arial Narrow" w:hAnsi="Arial Narrow"/>
        </w:rPr>
        <w:t>4</w:t>
      </w:r>
      <w:r w:rsidR="0067080E">
        <w:rPr>
          <w:rFonts w:ascii="Arial Narrow" w:hAnsi="Arial Narrow"/>
        </w:rPr>
        <w:t>/2</w:t>
      </w:r>
      <w:r w:rsidR="004C408A" w:rsidRPr="004C408A">
        <w:rPr>
          <w:rFonts w:ascii="Arial Narrow" w:hAnsi="Arial Narrow"/>
        </w:rPr>
        <w:t>/21</w:t>
      </w:r>
    </w:p>
    <w:tbl>
      <w:tblPr>
        <w:tblStyle w:val="TableGrid"/>
        <w:tblW w:w="0" w:type="auto"/>
        <w:tblLook w:val="04A0" w:firstRow="1" w:lastRow="0" w:firstColumn="1" w:lastColumn="0" w:noHBand="0" w:noVBand="1"/>
      </w:tblPr>
      <w:tblGrid>
        <w:gridCol w:w="4621"/>
        <w:gridCol w:w="4621"/>
      </w:tblGrid>
      <w:tr w:rsidR="004C408A" w:rsidTr="004C408A">
        <w:tc>
          <w:tcPr>
            <w:tcW w:w="9242" w:type="dxa"/>
            <w:gridSpan w:val="2"/>
          </w:tcPr>
          <w:p w:rsidR="004C408A" w:rsidRDefault="004C408A" w:rsidP="004C408A">
            <w:pPr>
              <w:rPr>
                <w:rFonts w:ascii="Arial Narrow" w:hAnsi="Arial Narrow"/>
              </w:rPr>
            </w:pPr>
          </w:p>
          <w:p w:rsidR="004C408A" w:rsidRDefault="004C408A" w:rsidP="004C408A">
            <w:pPr>
              <w:spacing w:line="360" w:lineRule="auto"/>
              <w:rPr>
                <w:rFonts w:ascii="Arial Narrow" w:hAnsi="Arial Narrow"/>
              </w:rPr>
            </w:pPr>
            <w:r>
              <w:rPr>
                <w:rFonts w:ascii="Arial Narrow" w:hAnsi="Arial Narrow"/>
              </w:rPr>
              <w:t>Dear Parents,</w:t>
            </w:r>
          </w:p>
          <w:p w:rsidR="004C408A" w:rsidRDefault="0067080E" w:rsidP="0067080E">
            <w:pPr>
              <w:spacing w:line="360" w:lineRule="auto"/>
              <w:rPr>
                <w:rFonts w:ascii="Arial Narrow" w:hAnsi="Arial Narrow"/>
              </w:rPr>
            </w:pPr>
            <w:r>
              <w:rPr>
                <w:rFonts w:ascii="Arial Narrow" w:hAnsi="Arial Narrow"/>
              </w:rPr>
              <w:t>Welcome to the latest newsletter.</w:t>
            </w:r>
          </w:p>
          <w:p w:rsidR="0067080E" w:rsidRDefault="0067080E" w:rsidP="0067080E">
            <w:pPr>
              <w:spacing w:line="360" w:lineRule="auto"/>
              <w:rPr>
                <w:rFonts w:ascii="Arial Narrow" w:hAnsi="Arial Narrow"/>
              </w:rPr>
            </w:pPr>
            <w:r>
              <w:rPr>
                <w:rFonts w:ascii="Arial Narrow" w:hAnsi="Arial Narrow"/>
              </w:rPr>
              <w:t>We now know that the children won’t be returning to school directly after February half term.</w:t>
            </w:r>
          </w:p>
          <w:p w:rsidR="0067080E" w:rsidRDefault="0067080E" w:rsidP="0067080E">
            <w:pPr>
              <w:spacing w:line="360" w:lineRule="auto"/>
              <w:rPr>
                <w:rFonts w:ascii="Arial Narrow" w:hAnsi="Arial Narrow"/>
              </w:rPr>
            </w:pPr>
            <w:r>
              <w:rPr>
                <w:rFonts w:ascii="Arial Narrow" w:hAnsi="Arial Narrow"/>
              </w:rPr>
              <w:t>This is disappointing news f</w:t>
            </w:r>
            <w:r w:rsidR="00A73366">
              <w:rPr>
                <w:rFonts w:ascii="Arial Narrow" w:hAnsi="Arial Narrow"/>
              </w:rPr>
              <w:t>or us all- as we all want the</w:t>
            </w:r>
            <w:r>
              <w:rPr>
                <w:rFonts w:ascii="Arial Narrow" w:hAnsi="Arial Narrow"/>
              </w:rPr>
              <w:t xml:space="preserve"> children back in school as soon as possible. </w:t>
            </w:r>
          </w:p>
          <w:p w:rsidR="007B024D" w:rsidRDefault="007B024D" w:rsidP="007A2F3C">
            <w:pPr>
              <w:spacing w:line="360" w:lineRule="auto"/>
              <w:rPr>
                <w:rFonts w:ascii="Arial Narrow" w:hAnsi="Arial Narrow"/>
              </w:rPr>
            </w:pPr>
            <w:r>
              <w:rPr>
                <w:rFonts w:ascii="Arial Narrow" w:hAnsi="Arial Narrow"/>
              </w:rPr>
              <w:t xml:space="preserve">However, </w:t>
            </w:r>
            <w:r w:rsidR="006D3C70">
              <w:rPr>
                <w:rFonts w:ascii="Arial Narrow" w:hAnsi="Arial Narrow"/>
              </w:rPr>
              <w:t xml:space="preserve">we are working hard in school planning </w:t>
            </w:r>
            <w:r w:rsidR="00A73366">
              <w:rPr>
                <w:rFonts w:ascii="Arial Narrow" w:hAnsi="Arial Narrow"/>
              </w:rPr>
              <w:t>for when the children</w:t>
            </w:r>
            <w:r w:rsidR="00052B04">
              <w:rPr>
                <w:rFonts w:ascii="Arial Narrow" w:hAnsi="Arial Narrow"/>
              </w:rPr>
              <w:t xml:space="preserve"> do return.</w:t>
            </w:r>
          </w:p>
        </w:tc>
      </w:tr>
      <w:tr w:rsidR="004C408A" w:rsidTr="004C408A">
        <w:tc>
          <w:tcPr>
            <w:tcW w:w="9242" w:type="dxa"/>
            <w:gridSpan w:val="2"/>
          </w:tcPr>
          <w:p w:rsidR="004C408A" w:rsidRDefault="0067080E" w:rsidP="0067080E">
            <w:pPr>
              <w:spacing w:line="360" w:lineRule="auto"/>
              <w:rPr>
                <w:rFonts w:ascii="Arial Narrow" w:hAnsi="Arial Narrow"/>
                <w:b/>
              </w:rPr>
            </w:pPr>
            <w:r>
              <w:rPr>
                <w:rFonts w:ascii="Arial Narrow" w:hAnsi="Arial Narrow"/>
                <w:b/>
              </w:rPr>
              <w:t>Remote Learning</w:t>
            </w:r>
          </w:p>
          <w:p w:rsidR="00023BC9" w:rsidRDefault="0067080E" w:rsidP="0067080E">
            <w:pPr>
              <w:spacing w:line="360" w:lineRule="auto"/>
              <w:rPr>
                <w:rFonts w:ascii="Arial Narrow" w:hAnsi="Arial Narrow"/>
              </w:rPr>
            </w:pPr>
            <w:r>
              <w:rPr>
                <w:rFonts w:ascii="Arial Narrow" w:hAnsi="Arial Narrow"/>
              </w:rPr>
              <w:t xml:space="preserve">Thank you to all of you for your continued </w:t>
            </w:r>
            <w:r w:rsidR="009C6FA5">
              <w:rPr>
                <w:rFonts w:ascii="Arial Narrow" w:hAnsi="Arial Narrow"/>
              </w:rPr>
              <w:t xml:space="preserve">support </w:t>
            </w:r>
            <w:r>
              <w:rPr>
                <w:rFonts w:ascii="Arial Narrow" w:hAnsi="Arial Narrow"/>
              </w:rPr>
              <w:t xml:space="preserve">with your child’s </w:t>
            </w:r>
            <w:r w:rsidR="009C6FA5">
              <w:rPr>
                <w:rFonts w:ascii="Arial Narrow" w:hAnsi="Arial Narrow"/>
              </w:rPr>
              <w:t xml:space="preserve">home </w:t>
            </w:r>
            <w:r w:rsidR="00152571">
              <w:rPr>
                <w:rFonts w:ascii="Arial Narrow" w:hAnsi="Arial Narrow"/>
              </w:rPr>
              <w:t>learning.</w:t>
            </w:r>
            <w:r w:rsidR="00023BC9">
              <w:rPr>
                <w:rFonts w:ascii="Arial Narrow" w:hAnsi="Arial Narrow"/>
              </w:rPr>
              <w:t xml:space="preserve">  The children are doing some amazing work at home- and I know that it’s down to your support. We really do appreciate it.</w:t>
            </w:r>
          </w:p>
          <w:p w:rsidR="0067080E" w:rsidRDefault="00A73366" w:rsidP="0067080E">
            <w:pPr>
              <w:spacing w:line="360" w:lineRule="auto"/>
              <w:rPr>
                <w:rFonts w:ascii="Arial Narrow" w:hAnsi="Arial Narrow"/>
              </w:rPr>
            </w:pPr>
            <w:r>
              <w:rPr>
                <w:rFonts w:ascii="Arial Narrow" w:hAnsi="Arial Narrow"/>
              </w:rPr>
              <w:t>It’s</w:t>
            </w:r>
            <w:r w:rsidR="00023BC9">
              <w:rPr>
                <w:rFonts w:ascii="Arial Narrow" w:hAnsi="Arial Narrow"/>
              </w:rPr>
              <w:t xml:space="preserve"> also</w:t>
            </w:r>
            <w:r>
              <w:rPr>
                <w:rFonts w:ascii="Arial Narrow" w:hAnsi="Arial Narrow"/>
              </w:rPr>
              <w:t xml:space="preserve"> lovely to see so many of the children logging onto the live sessions each day and keeping in touch with their class teachers and their friends.</w:t>
            </w:r>
          </w:p>
          <w:p w:rsidR="00A73366" w:rsidRDefault="00A73366" w:rsidP="00A73366">
            <w:pPr>
              <w:spacing w:line="360" w:lineRule="auto"/>
              <w:rPr>
                <w:rFonts w:ascii="Arial Narrow" w:hAnsi="Arial Narrow"/>
              </w:rPr>
            </w:pPr>
            <w:r>
              <w:rPr>
                <w:rFonts w:ascii="Arial Narrow" w:hAnsi="Arial Narrow"/>
              </w:rPr>
              <w:t xml:space="preserve">We </w:t>
            </w:r>
            <w:r w:rsidR="00417D40">
              <w:rPr>
                <w:rFonts w:ascii="Arial Narrow" w:hAnsi="Arial Narrow"/>
              </w:rPr>
              <w:t>conti</w:t>
            </w:r>
            <w:r>
              <w:rPr>
                <w:rFonts w:ascii="Arial Narrow" w:hAnsi="Arial Narrow"/>
              </w:rPr>
              <w:t>nue to value your comments and</w:t>
            </w:r>
            <w:r w:rsidR="00843987">
              <w:rPr>
                <w:rFonts w:ascii="Arial Narrow" w:hAnsi="Arial Narrow"/>
              </w:rPr>
              <w:t xml:space="preserve"> are keen to capture feedback from as many of you as possible. </w:t>
            </w:r>
            <w:r>
              <w:rPr>
                <w:rFonts w:ascii="Arial Narrow" w:hAnsi="Arial Narrow"/>
              </w:rPr>
              <w:t>So there will be a remote learning survey coming out later this week.</w:t>
            </w:r>
          </w:p>
          <w:p w:rsidR="0067080E" w:rsidRPr="0067080E" w:rsidRDefault="00843987" w:rsidP="00A73366">
            <w:pPr>
              <w:spacing w:line="360" w:lineRule="auto"/>
              <w:rPr>
                <w:rFonts w:ascii="Arial Narrow" w:hAnsi="Arial Narrow"/>
              </w:rPr>
            </w:pPr>
            <w:r>
              <w:rPr>
                <w:rFonts w:ascii="Arial Narrow" w:hAnsi="Arial Narrow"/>
              </w:rPr>
              <w:t>Please let us know your thoughts and we will then try to reflect this in our planning for the next few weeks.</w:t>
            </w:r>
          </w:p>
        </w:tc>
      </w:tr>
      <w:tr w:rsidR="00A361A1" w:rsidTr="00E71D81">
        <w:tc>
          <w:tcPr>
            <w:tcW w:w="4621" w:type="dxa"/>
          </w:tcPr>
          <w:p w:rsidR="00A46028" w:rsidRDefault="00A46028" w:rsidP="00A46028">
            <w:pPr>
              <w:spacing w:line="360" w:lineRule="auto"/>
              <w:rPr>
                <w:rFonts w:ascii="Arial Narrow" w:hAnsi="Arial Narrow" w:cs="Arial"/>
                <w:b/>
              </w:rPr>
            </w:pPr>
            <w:r>
              <w:rPr>
                <w:rFonts w:ascii="Arial Narrow" w:hAnsi="Arial Narrow" w:cs="Arial"/>
                <w:b/>
              </w:rPr>
              <w:t>Mr Chapman’s recommended reads</w:t>
            </w:r>
          </w:p>
          <w:p w:rsidR="00A46028" w:rsidRPr="00A46028" w:rsidRDefault="00A46028" w:rsidP="00A46028">
            <w:pPr>
              <w:spacing w:line="360" w:lineRule="auto"/>
              <w:rPr>
                <w:rFonts w:ascii="Arial Narrow" w:hAnsi="Arial Narrow" w:cs="Arial"/>
              </w:rPr>
            </w:pPr>
            <w:r w:rsidRPr="00A46028">
              <w:rPr>
                <w:rFonts w:ascii="Arial Narrow" w:hAnsi="Arial Narrow" w:cs="Arial"/>
              </w:rPr>
              <w:t>Why not try a new book while the weather is so miserable?</w:t>
            </w:r>
          </w:p>
          <w:p w:rsidR="00A46028" w:rsidRPr="00A46028" w:rsidRDefault="00A46028" w:rsidP="00A46028">
            <w:pPr>
              <w:rPr>
                <w:rFonts w:ascii="Arial Narrow" w:hAnsi="Arial Narrow"/>
                <w:u w:val="single"/>
              </w:rPr>
            </w:pPr>
            <w:r w:rsidRPr="00A46028">
              <w:rPr>
                <w:rFonts w:ascii="Arial Narrow" w:hAnsi="Arial Narrow"/>
                <w:u w:val="single"/>
              </w:rPr>
              <w:t xml:space="preserve">The Ghost of </w:t>
            </w:r>
            <w:proofErr w:type="spellStart"/>
            <w:r w:rsidRPr="00A46028">
              <w:rPr>
                <w:rFonts w:ascii="Arial Narrow" w:hAnsi="Arial Narrow"/>
                <w:u w:val="single"/>
              </w:rPr>
              <w:t>Gosswater</w:t>
            </w:r>
            <w:proofErr w:type="spellEnd"/>
            <w:r w:rsidRPr="00A46028">
              <w:rPr>
                <w:rFonts w:ascii="Arial Narrow" w:hAnsi="Arial Narrow"/>
                <w:u w:val="single"/>
              </w:rPr>
              <w:t xml:space="preserve"> by Lucy Strange:</w:t>
            </w:r>
          </w:p>
          <w:p w:rsidR="00A46028" w:rsidRPr="00A46028" w:rsidRDefault="00A46028" w:rsidP="00A46028">
            <w:pPr>
              <w:rPr>
                <w:rFonts w:ascii="Arial Narrow" w:hAnsi="Arial Narrow"/>
                <w:u w:val="single"/>
              </w:rPr>
            </w:pPr>
          </w:p>
          <w:p w:rsidR="00A46028" w:rsidRPr="00A46028" w:rsidRDefault="00A46028" w:rsidP="00A46028">
            <w:pPr>
              <w:rPr>
                <w:rFonts w:ascii="Arial Narrow" w:hAnsi="Arial Narrow"/>
              </w:rPr>
            </w:pPr>
            <w:r w:rsidRPr="00A46028">
              <w:rPr>
                <w:rFonts w:ascii="Arial Narrow" w:hAnsi="Arial Narrow"/>
              </w:rPr>
              <w:t>A beautifully written mystery adventure set in the Lake District in 1889. 12 year old Agatha is seemingly robbed of her inheritance by her nasty cousin, she’s determined to find the truth- and she finds help from a strange and spectral source on the chime of midnight. Recommended for Year 6.</w:t>
            </w:r>
          </w:p>
          <w:p w:rsidR="00A46028" w:rsidRPr="00A46028" w:rsidRDefault="00A46028" w:rsidP="00A46028">
            <w:pPr>
              <w:rPr>
                <w:rFonts w:ascii="Arial Narrow" w:hAnsi="Arial Narrow"/>
              </w:rPr>
            </w:pPr>
          </w:p>
          <w:p w:rsidR="00A46028" w:rsidRPr="00A46028" w:rsidRDefault="00A46028" w:rsidP="00A46028">
            <w:pPr>
              <w:rPr>
                <w:rFonts w:ascii="Arial Narrow" w:hAnsi="Arial Narrow"/>
                <w:u w:val="single"/>
              </w:rPr>
            </w:pPr>
            <w:r w:rsidRPr="00A46028">
              <w:rPr>
                <w:rFonts w:ascii="Arial Narrow" w:hAnsi="Arial Narrow"/>
                <w:u w:val="single"/>
              </w:rPr>
              <w:t>Arlo the Lion Who Couldn’t Sleep by Catherine Rayner:</w:t>
            </w:r>
          </w:p>
          <w:p w:rsidR="00A46028" w:rsidRPr="00A46028" w:rsidRDefault="00A46028" w:rsidP="00A46028">
            <w:pPr>
              <w:rPr>
                <w:rFonts w:ascii="Arial Narrow" w:hAnsi="Arial Narrow"/>
                <w:u w:val="single"/>
              </w:rPr>
            </w:pPr>
          </w:p>
          <w:p w:rsidR="00A361A1" w:rsidRDefault="00A46028" w:rsidP="00023BC9">
            <w:pPr>
              <w:rPr>
                <w:rFonts w:ascii="Arial Narrow" w:hAnsi="Arial Narrow"/>
              </w:rPr>
            </w:pPr>
            <w:r w:rsidRPr="00A46028">
              <w:rPr>
                <w:rFonts w:ascii="Arial Narrow" w:hAnsi="Arial Narrow"/>
              </w:rPr>
              <w:t xml:space="preserve">A beautifully illustrated and charming book about a Lion </w:t>
            </w:r>
            <w:proofErr w:type="gramStart"/>
            <w:r w:rsidRPr="00A46028">
              <w:rPr>
                <w:rFonts w:ascii="Arial Narrow" w:hAnsi="Arial Narrow"/>
              </w:rPr>
              <w:t>who-no matter how hard he tries- cannot get to sleep</w:t>
            </w:r>
            <w:proofErr w:type="gramEnd"/>
            <w:r w:rsidRPr="00A46028">
              <w:rPr>
                <w:rFonts w:ascii="Arial Narrow" w:hAnsi="Arial Narrow"/>
              </w:rPr>
              <w:t>. That is until he meets an owl- who is a sleep expert .Recommended for KS1.</w:t>
            </w:r>
          </w:p>
        </w:tc>
        <w:tc>
          <w:tcPr>
            <w:tcW w:w="4621" w:type="dxa"/>
          </w:tcPr>
          <w:p w:rsidR="00A361A1" w:rsidRDefault="00A361A1" w:rsidP="00A361A1">
            <w:pPr>
              <w:spacing w:line="276" w:lineRule="auto"/>
              <w:rPr>
                <w:rFonts w:ascii="Arial Narrow" w:hAnsi="Arial Narrow"/>
              </w:rPr>
            </w:pPr>
          </w:p>
          <w:p w:rsidR="0012783D" w:rsidRPr="00023BC9" w:rsidRDefault="0012783D" w:rsidP="00A361A1">
            <w:pPr>
              <w:spacing w:line="276" w:lineRule="auto"/>
              <w:rPr>
                <w:rFonts w:ascii="Arial Narrow" w:hAnsi="Arial Narrow"/>
                <w:b/>
              </w:rPr>
            </w:pPr>
            <w:r w:rsidRPr="00023BC9">
              <w:rPr>
                <w:rFonts w:ascii="Arial Narrow" w:hAnsi="Arial Narrow"/>
                <w:b/>
              </w:rPr>
              <w:t>Safer Internet Day</w:t>
            </w:r>
          </w:p>
          <w:p w:rsidR="0012783D" w:rsidRDefault="0012783D" w:rsidP="00023BC9">
            <w:pPr>
              <w:spacing w:line="360" w:lineRule="auto"/>
              <w:rPr>
                <w:rFonts w:ascii="Arial Narrow" w:hAnsi="Arial Narrow"/>
              </w:rPr>
            </w:pPr>
            <w:r>
              <w:rPr>
                <w:rFonts w:ascii="Arial Narrow" w:hAnsi="Arial Narrow"/>
              </w:rPr>
              <w:t>Next Tuesday is ‘Safer Internet Day’. Class teachers will be posting resources in Google Classroom to use with the children</w:t>
            </w:r>
            <w:r w:rsidR="00023BC9">
              <w:rPr>
                <w:rFonts w:ascii="Arial Narrow" w:hAnsi="Arial Narrow"/>
              </w:rPr>
              <w:t xml:space="preserve"> to help reinforce really important messages about keeping safe online.</w:t>
            </w:r>
          </w:p>
          <w:p w:rsidR="00023BC9" w:rsidRDefault="00023BC9" w:rsidP="00023BC9">
            <w:pPr>
              <w:spacing w:line="360" w:lineRule="auto"/>
              <w:rPr>
                <w:rFonts w:ascii="Arial Narrow" w:hAnsi="Arial Narrow"/>
              </w:rPr>
            </w:pPr>
            <w:r>
              <w:rPr>
                <w:rFonts w:ascii="Arial Narrow" w:hAnsi="Arial Narrow"/>
              </w:rPr>
              <w:t>There is a useful article for parents here:</w:t>
            </w:r>
          </w:p>
          <w:p w:rsidR="00023BC9" w:rsidRDefault="0008294D" w:rsidP="00023BC9">
            <w:pPr>
              <w:spacing w:line="360" w:lineRule="auto"/>
              <w:rPr>
                <w:rFonts w:ascii="Arial Narrow" w:hAnsi="Arial Narrow"/>
              </w:rPr>
            </w:pPr>
            <w:hyperlink r:id="rId5" w:history="1">
              <w:r w:rsidR="00023BC9" w:rsidRPr="00615223">
                <w:rPr>
                  <w:rStyle w:val="Hyperlink"/>
                  <w:rFonts w:ascii="Arial Narrow" w:hAnsi="Arial Narrow"/>
                </w:rPr>
                <w:t>https://www.net-aware.org.uk/news/8-tips-for-keeping-your-kids-safe-online-during-lockdown/</w:t>
              </w:r>
            </w:hyperlink>
          </w:p>
          <w:p w:rsidR="00023BC9" w:rsidRPr="00A361A1" w:rsidRDefault="00023BC9" w:rsidP="00A361A1">
            <w:pPr>
              <w:spacing w:line="276" w:lineRule="auto"/>
              <w:rPr>
                <w:rFonts w:ascii="Arial Narrow" w:hAnsi="Arial Narrow"/>
              </w:rPr>
            </w:pPr>
          </w:p>
        </w:tc>
      </w:tr>
      <w:tr w:rsidR="0041125F" w:rsidTr="00E872CA">
        <w:tc>
          <w:tcPr>
            <w:tcW w:w="9242" w:type="dxa"/>
            <w:gridSpan w:val="2"/>
          </w:tcPr>
          <w:p w:rsidR="00023BC9" w:rsidRDefault="00023BC9" w:rsidP="00A45B8D">
            <w:pPr>
              <w:rPr>
                <w:rFonts w:ascii="Arial Narrow" w:hAnsi="Arial Narrow"/>
                <w:b/>
              </w:rPr>
            </w:pPr>
            <w:r>
              <w:rPr>
                <w:rFonts w:ascii="Arial Narrow" w:hAnsi="Arial Narrow"/>
                <w:b/>
              </w:rPr>
              <w:t>Children’s Mental Health Week</w:t>
            </w:r>
          </w:p>
          <w:p w:rsidR="00023BC9" w:rsidRDefault="00023BC9" w:rsidP="00A45B8D">
            <w:pPr>
              <w:rPr>
                <w:rFonts w:ascii="Arial Narrow" w:hAnsi="Arial Narrow"/>
                <w:b/>
              </w:rPr>
            </w:pPr>
          </w:p>
          <w:p w:rsidR="00023BC9" w:rsidRDefault="00023BC9" w:rsidP="00023BC9">
            <w:pPr>
              <w:spacing w:line="360" w:lineRule="auto"/>
              <w:rPr>
                <w:rFonts w:ascii="Arial Narrow" w:hAnsi="Arial Narrow"/>
              </w:rPr>
            </w:pPr>
            <w:r>
              <w:rPr>
                <w:rFonts w:ascii="Arial Narrow" w:hAnsi="Arial Narrow"/>
              </w:rPr>
              <w:t>This week is Children’ Mental Health Week.  If you are at all worried about your child’s mental health, please talk to us and we will try to help. There are also lots of health and wellbeing resources on our website and there is a useful collection of information here:</w:t>
            </w:r>
          </w:p>
          <w:p w:rsidR="00023BC9" w:rsidRDefault="0008294D" w:rsidP="00A45B8D">
            <w:pPr>
              <w:rPr>
                <w:rFonts w:ascii="Arial Narrow" w:hAnsi="Arial Narrow"/>
              </w:rPr>
            </w:pPr>
            <w:hyperlink r:id="rId6" w:history="1">
              <w:r w:rsidR="00023BC9" w:rsidRPr="00615223">
                <w:rPr>
                  <w:rStyle w:val="Hyperlink"/>
                  <w:rFonts w:ascii="Arial Narrow" w:hAnsi="Arial Narrow"/>
                </w:rPr>
                <w:t>https://dfemedia.blog.gov.uk/2021/02/01/mental-health-resources-for-children-parents-carers-and-school-staff/</w:t>
              </w:r>
            </w:hyperlink>
          </w:p>
          <w:p w:rsidR="00023BC9" w:rsidRDefault="00023BC9" w:rsidP="00A45B8D">
            <w:pPr>
              <w:rPr>
                <w:rFonts w:ascii="Arial Narrow" w:hAnsi="Arial Narrow"/>
              </w:rPr>
            </w:pPr>
          </w:p>
          <w:p w:rsidR="00023BC9" w:rsidRPr="00023BC9" w:rsidRDefault="00023BC9" w:rsidP="00A45B8D">
            <w:pPr>
              <w:rPr>
                <w:rFonts w:ascii="Arial Narrow" w:hAnsi="Arial Narrow"/>
              </w:rPr>
            </w:pPr>
          </w:p>
          <w:p w:rsidR="00023BC9" w:rsidRDefault="00023BC9" w:rsidP="00023BC9">
            <w:pPr>
              <w:spacing w:line="360" w:lineRule="auto"/>
              <w:rPr>
                <w:rFonts w:ascii="Arial Narrow" w:hAnsi="Arial Narrow"/>
                <w:b/>
              </w:rPr>
            </w:pPr>
            <w:r>
              <w:rPr>
                <w:rFonts w:ascii="Arial Narrow" w:hAnsi="Arial Narrow"/>
                <w:b/>
              </w:rPr>
              <w:lastRenderedPageBreak/>
              <w:t>Captain Sir Tom Moore</w:t>
            </w:r>
          </w:p>
          <w:p w:rsidR="00023BC9" w:rsidRDefault="00023BC9" w:rsidP="00023BC9">
            <w:pPr>
              <w:spacing w:line="360" w:lineRule="auto"/>
              <w:rPr>
                <w:rFonts w:ascii="Arial Narrow" w:hAnsi="Arial Narrow"/>
              </w:rPr>
            </w:pPr>
            <w:r w:rsidRPr="00023BC9">
              <w:rPr>
                <w:rFonts w:ascii="Arial Narrow" w:hAnsi="Arial Narrow"/>
              </w:rPr>
              <w:t>We had a discussion in school this morning about Captain Sir Tom Moore, who sadly passed away earl</w:t>
            </w:r>
            <w:r>
              <w:rPr>
                <w:rFonts w:ascii="Arial Narrow" w:hAnsi="Arial Narrow"/>
              </w:rPr>
              <w:t>i</w:t>
            </w:r>
            <w:r w:rsidRPr="00023BC9">
              <w:rPr>
                <w:rFonts w:ascii="Arial Narrow" w:hAnsi="Arial Narrow"/>
              </w:rPr>
              <w:t>er this week. Some of the children in school have set themselves the challenge of doing something one hundred times.</w:t>
            </w:r>
          </w:p>
          <w:p w:rsidR="00023BC9" w:rsidRDefault="00023BC9" w:rsidP="00023BC9">
            <w:pPr>
              <w:spacing w:line="360" w:lineRule="auto"/>
              <w:rPr>
                <w:rFonts w:ascii="Arial Narrow" w:hAnsi="Arial Narrow"/>
              </w:rPr>
            </w:pPr>
            <w:r>
              <w:rPr>
                <w:rFonts w:ascii="Arial Narrow" w:hAnsi="Arial Narrow"/>
              </w:rPr>
              <w:t>If this is something that children at home would like to get involved with, let us know what your challenge is- and how you got on!</w:t>
            </w:r>
          </w:p>
          <w:p w:rsidR="009125F5" w:rsidRPr="00023BC9" w:rsidRDefault="009125F5" w:rsidP="00023BC9">
            <w:pPr>
              <w:spacing w:line="360" w:lineRule="auto"/>
              <w:rPr>
                <w:rFonts w:ascii="Arial Narrow" w:hAnsi="Arial Narrow"/>
              </w:rPr>
            </w:pPr>
            <w:r>
              <w:rPr>
                <w:rFonts w:ascii="Arial Narrow" w:hAnsi="Arial Narrow"/>
              </w:rPr>
              <w:t>We’ll put the resources we used into Google Classroom.</w:t>
            </w:r>
          </w:p>
          <w:p w:rsidR="0012783D" w:rsidRDefault="0012783D" w:rsidP="00A45B8D">
            <w:pPr>
              <w:rPr>
                <w:rFonts w:ascii="Arial Narrow" w:hAnsi="Arial Narrow"/>
                <w:b/>
              </w:rPr>
            </w:pPr>
          </w:p>
          <w:p w:rsidR="0041125F" w:rsidRDefault="0041125F" w:rsidP="00A45B8D">
            <w:pPr>
              <w:spacing w:line="360" w:lineRule="auto"/>
              <w:jc w:val="center"/>
              <w:rPr>
                <w:rFonts w:ascii="Arial Narrow" w:hAnsi="Arial Narrow"/>
                <w:b/>
              </w:rPr>
            </w:pPr>
          </w:p>
        </w:tc>
      </w:tr>
      <w:tr w:rsidR="00A361A1" w:rsidTr="00BD1BD3">
        <w:tc>
          <w:tcPr>
            <w:tcW w:w="9242" w:type="dxa"/>
            <w:gridSpan w:val="2"/>
          </w:tcPr>
          <w:p w:rsidR="00A361A1" w:rsidRDefault="00A361A1" w:rsidP="00A361A1">
            <w:pPr>
              <w:spacing w:line="360" w:lineRule="auto"/>
              <w:rPr>
                <w:rFonts w:ascii="Arial Narrow" w:hAnsi="Arial Narrow"/>
                <w:b/>
              </w:rPr>
            </w:pPr>
          </w:p>
          <w:p w:rsidR="00A361A1" w:rsidRDefault="00A361A1" w:rsidP="00A361A1">
            <w:pPr>
              <w:spacing w:line="360" w:lineRule="auto"/>
              <w:rPr>
                <w:rFonts w:ascii="Arial Narrow" w:hAnsi="Arial Narrow"/>
                <w:b/>
              </w:rPr>
            </w:pPr>
            <w:r>
              <w:rPr>
                <w:rFonts w:ascii="Arial Narrow" w:hAnsi="Arial Narrow"/>
                <w:b/>
              </w:rPr>
              <w:t>And finally:</w:t>
            </w:r>
          </w:p>
          <w:p w:rsidR="009125F5" w:rsidRDefault="009125F5" w:rsidP="00A361A1">
            <w:pPr>
              <w:spacing w:line="360" w:lineRule="auto"/>
              <w:rPr>
                <w:rFonts w:ascii="Arial Narrow" w:hAnsi="Arial Narrow"/>
              </w:rPr>
            </w:pPr>
            <w:r>
              <w:rPr>
                <w:rFonts w:ascii="Arial Narrow" w:hAnsi="Arial Narrow"/>
              </w:rPr>
              <w:t xml:space="preserve">Please do get in touch with any questions or concerns. </w:t>
            </w:r>
            <w:r w:rsidR="00021FEC">
              <w:rPr>
                <w:rFonts w:ascii="Arial Narrow" w:hAnsi="Arial Narrow"/>
              </w:rPr>
              <w:t>We know that things are challenging for everyone at the moment. We will always try to help.</w:t>
            </w:r>
          </w:p>
          <w:p w:rsidR="00021FEC" w:rsidRDefault="00021FEC" w:rsidP="00A361A1">
            <w:pPr>
              <w:spacing w:line="360" w:lineRule="auto"/>
              <w:rPr>
                <w:rFonts w:ascii="Arial Narrow" w:hAnsi="Arial Narrow"/>
              </w:rPr>
            </w:pPr>
            <w:r>
              <w:rPr>
                <w:rFonts w:ascii="Arial Narrow" w:hAnsi="Arial Narrow"/>
              </w:rPr>
              <w:t>Kind regards,</w:t>
            </w:r>
          </w:p>
          <w:p w:rsidR="00021FEC" w:rsidRPr="009125F5" w:rsidRDefault="00021FEC" w:rsidP="00A361A1">
            <w:pPr>
              <w:spacing w:line="360" w:lineRule="auto"/>
              <w:rPr>
                <w:rFonts w:ascii="Arial Narrow" w:hAnsi="Arial Narrow"/>
              </w:rPr>
            </w:pPr>
            <w:r>
              <w:rPr>
                <w:rFonts w:ascii="Arial Narrow" w:hAnsi="Arial Narrow"/>
              </w:rPr>
              <w:t>Jo Trotter</w:t>
            </w:r>
          </w:p>
          <w:p w:rsidR="00A361A1" w:rsidRDefault="00A361A1" w:rsidP="007A2F3C">
            <w:pPr>
              <w:spacing w:line="360" w:lineRule="auto"/>
              <w:rPr>
                <w:rFonts w:ascii="Arial Narrow" w:hAnsi="Arial Narrow"/>
                <w:b/>
              </w:rPr>
            </w:pPr>
          </w:p>
        </w:tc>
      </w:tr>
    </w:tbl>
    <w:p w:rsidR="004C408A" w:rsidRPr="004C408A" w:rsidRDefault="004C408A" w:rsidP="004C408A">
      <w:pPr>
        <w:rPr>
          <w:rFonts w:ascii="Arial Narrow" w:hAnsi="Arial Narrow"/>
        </w:rPr>
      </w:pPr>
    </w:p>
    <w:sectPr w:rsidR="004C408A" w:rsidRPr="004C4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8A"/>
    <w:rsid w:val="00021FEC"/>
    <w:rsid w:val="00023BC9"/>
    <w:rsid w:val="00052B04"/>
    <w:rsid w:val="0008294D"/>
    <w:rsid w:val="000E02F0"/>
    <w:rsid w:val="0012783D"/>
    <w:rsid w:val="00152571"/>
    <w:rsid w:val="0029251F"/>
    <w:rsid w:val="002927A6"/>
    <w:rsid w:val="002F2EFF"/>
    <w:rsid w:val="00326D36"/>
    <w:rsid w:val="0041125F"/>
    <w:rsid w:val="00413D71"/>
    <w:rsid w:val="00417D40"/>
    <w:rsid w:val="004C408A"/>
    <w:rsid w:val="004E5168"/>
    <w:rsid w:val="0067080E"/>
    <w:rsid w:val="006D3C70"/>
    <w:rsid w:val="007058B9"/>
    <w:rsid w:val="007A2F3C"/>
    <w:rsid w:val="007B024D"/>
    <w:rsid w:val="00843987"/>
    <w:rsid w:val="008C4B64"/>
    <w:rsid w:val="009125F5"/>
    <w:rsid w:val="009853B7"/>
    <w:rsid w:val="009C6FA5"/>
    <w:rsid w:val="00A361A1"/>
    <w:rsid w:val="00A45B8D"/>
    <w:rsid w:val="00A46028"/>
    <w:rsid w:val="00A73366"/>
    <w:rsid w:val="00AD06E0"/>
    <w:rsid w:val="00AD4A50"/>
    <w:rsid w:val="00B60E3F"/>
    <w:rsid w:val="00C4209B"/>
    <w:rsid w:val="00D3115E"/>
    <w:rsid w:val="00D84C40"/>
    <w:rsid w:val="00F40942"/>
    <w:rsid w:val="00FA7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8A"/>
    <w:rPr>
      <w:rFonts w:ascii="Tahoma" w:hAnsi="Tahoma" w:cs="Tahoma"/>
      <w:sz w:val="16"/>
      <w:szCs w:val="16"/>
    </w:rPr>
  </w:style>
  <w:style w:type="table" w:styleId="TableGrid">
    <w:name w:val="Table Grid"/>
    <w:basedOn w:val="TableNormal"/>
    <w:uiPriority w:val="59"/>
    <w:rsid w:val="004C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8A"/>
    <w:rPr>
      <w:rFonts w:ascii="Tahoma" w:hAnsi="Tahoma" w:cs="Tahoma"/>
      <w:sz w:val="16"/>
      <w:szCs w:val="16"/>
    </w:rPr>
  </w:style>
  <w:style w:type="table" w:styleId="TableGrid">
    <w:name w:val="Table Grid"/>
    <w:basedOn w:val="TableNormal"/>
    <w:uiPriority w:val="59"/>
    <w:rsid w:val="004C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femedia.blog.gov.uk/2021/02/01/mental-health-resources-for-children-parents-carers-and-school-staff/" TargetMode="External"/><Relationship Id="rId5" Type="http://schemas.openxmlformats.org/officeDocument/2006/relationships/hyperlink" Target="https://www.net-aware.org.uk/news/8-tips-for-keeping-your-kids-safe-online-during-lockdow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user</cp:lastModifiedBy>
  <cp:revision>2</cp:revision>
  <cp:lastPrinted>2021-02-02T13:31:00Z</cp:lastPrinted>
  <dcterms:created xsi:type="dcterms:W3CDTF">2021-02-04T13:28:00Z</dcterms:created>
  <dcterms:modified xsi:type="dcterms:W3CDTF">2021-02-04T13:28:00Z</dcterms:modified>
</cp:coreProperties>
</file>