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rFonts w:ascii="Comic Sans MS" w:cs="Comic Sans MS" w:hAnsi="Comic Sans MS" w:eastAsia="Comic Sans MS"/>
          <w:b w:val="1"/>
          <w:bCs w:val="1"/>
          <w:sz w:val="22"/>
          <w:szCs w:val="22"/>
          <w:u w:val="single"/>
        </w:rPr>
      </w:pPr>
      <w:r>
        <w:rPr>
          <w:rFonts w:ascii="Comic Sans MS" w:hAnsi="Comic Sans MS"/>
          <w:b w:val="1"/>
          <w:bCs w:val="1"/>
          <w:sz w:val="20"/>
          <w:szCs w:val="20"/>
          <w:rtl w:val="0"/>
          <w:lang w:val="en-US"/>
        </w:rPr>
        <w:t>Spring Term First Half: Our Local Area</w:t>
      </w:r>
    </w:p>
    <w:p>
      <w:pPr>
        <w:pStyle w:val="Normal.0"/>
        <w:jc w:val="center"/>
        <w:rPr>
          <w:rFonts w:ascii="Comic Sans MS" w:cs="Comic Sans MS" w:hAnsi="Comic Sans MS" w:eastAsia="Comic Sans MS"/>
          <w:b w:val="1"/>
          <w:bCs w:val="1"/>
          <w:sz w:val="16"/>
          <w:szCs w:val="16"/>
        </w:rPr>
      </w:pPr>
    </w:p>
    <w:tbl>
      <w:tblPr>
        <w:tblW w:w="14967"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fbdccd"/>
        <w:tblLayout w:type="fixed"/>
      </w:tblPr>
      <w:tblGrid>
        <w:gridCol w:w="785"/>
        <w:gridCol w:w="2045"/>
        <w:gridCol w:w="2182"/>
        <w:gridCol w:w="2046"/>
        <w:gridCol w:w="2045"/>
        <w:gridCol w:w="2454"/>
        <w:gridCol w:w="3410"/>
      </w:tblGrid>
      <w:tr>
        <w:tblPrEx>
          <w:shd w:val="clear" w:color="auto" w:fill="fbdccd"/>
        </w:tblPrEx>
        <w:trPr>
          <w:trHeight w:val="290" w:hRule="atLeast"/>
        </w:trPr>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omic Sans MS" w:hAnsi="Comic Sans MS"/>
                <w:b w:val="1"/>
                <w:bCs w:val="1"/>
                <w:sz w:val="14"/>
                <w:szCs w:val="14"/>
                <w:rtl w:val="0"/>
                <w:lang w:val="en-US"/>
              </w:rPr>
              <w:t>Week</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omic Sans MS" w:hAnsi="Comic Sans MS"/>
                <w:b w:val="1"/>
                <w:bCs w:val="1"/>
                <w:sz w:val="14"/>
                <w:szCs w:val="14"/>
                <w:rtl w:val="0"/>
                <w:lang w:val="en-US"/>
              </w:rPr>
              <w:t>English</w:t>
            </w:r>
          </w:p>
        </w:tc>
        <w:tc>
          <w:tcPr>
            <w:tcW w:type="dxa" w:w="2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omic Sans MS" w:hAnsi="Comic Sans MS"/>
                <w:b w:val="1"/>
                <w:bCs w:val="1"/>
                <w:sz w:val="14"/>
                <w:szCs w:val="14"/>
                <w:rtl w:val="0"/>
                <w:lang w:val="en-US"/>
              </w:rPr>
              <w:t>Mathematics</w:t>
            </w:r>
          </w:p>
        </w:tc>
        <w:tc>
          <w:tcPr>
            <w:tcW w:type="dxa" w:w="2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1"/>
              <w:spacing w:after="0"/>
              <w:jc w:val="center"/>
            </w:pPr>
            <w:r>
              <w:rPr>
                <w:sz w:val="14"/>
                <w:szCs w:val="14"/>
                <w:rtl w:val="0"/>
                <w:lang w:val="en-US"/>
              </w:rPr>
              <w:t>Science</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omic Sans MS" w:hAnsi="Comic Sans MS"/>
                <w:b w:val="1"/>
                <w:bCs w:val="1"/>
                <w:sz w:val="14"/>
                <w:szCs w:val="14"/>
                <w:rtl w:val="0"/>
                <w:lang w:val="en-US"/>
              </w:rPr>
              <w:t>Topic</w:t>
            </w:r>
          </w:p>
        </w:tc>
        <w:tc>
          <w:tcPr>
            <w:tcW w:type="dxa" w:w="245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Normal.0"/>
              <w:rPr>
                <w:rFonts w:ascii="Comic Sans MS" w:cs="Comic Sans MS" w:hAnsi="Comic Sans MS" w:eastAsia="Comic Sans MS"/>
                <w:b w:val="1"/>
                <w:bCs w:val="1"/>
                <w:sz w:val="14"/>
                <w:szCs w:val="14"/>
                <w:lang w:val="en-US"/>
              </w:rPr>
            </w:pPr>
            <w:r>
              <w:rPr>
                <w:rFonts w:ascii="Comic Sans MS" w:hAnsi="Comic Sans MS"/>
                <w:b w:val="1"/>
                <w:bCs w:val="1"/>
                <w:sz w:val="14"/>
                <w:szCs w:val="14"/>
                <w:rtl w:val="0"/>
                <w:lang w:val="en-US"/>
              </w:rPr>
              <w:t>Computing</w:t>
            </w:r>
          </w:p>
          <w:p>
            <w:pPr>
              <w:pStyle w:val="Normal.0"/>
              <w:rPr>
                <w:rFonts w:ascii="Comic Sans MS" w:cs="Comic Sans MS" w:hAnsi="Comic Sans MS" w:eastAsia="Comic Sans MS"/>
                <w:b w:val="1"/>
                <w:bCs w:val="1"/>
                <w:sz w:val="14"/>
                <w:szCs w:val="14"/>
                <w:lang w:val="en-US"/>
              </w:rPr>
            </w:pPr>
          </w:p>
          <w:p>
            <w:pPr>
              <w:pStyle w:val="Normal.0"/>
              <w:rPr>
                <w:rFonts w:ascii="Comic Sans MS" w:cs="Comic Sans MS" w:hAnsi="Comic Sans MS" w:eastAsia="Comic Sans MS"/>
                <w:sz w:val="14"/>
                <w:szCs w:val="14"/>
                <w:lang w:val="en-US"/>
              </w:rPr>
            </w:pPr>
            <w:r>
              <w:rPr>
                <w:rFonts w:ascii="Comic Sans MS" w:hAnsi="Comic Sans MS"/>
                <w:sz w:val="14"/>
                <w:szCs w:val="14"/>
                <w:rtl w:val="0"/>
                <w:lang w:val="en-US"/>
              </w:rPr>
              <w:t>Animation - The history of animation, flip books as well as creating a stop motion animation video to accompany traditional songs from our region and songs we compose in music</w:t>
            </w:r>
          </w:p>
        </w:tc>
        <w:tc>
          <w:tcPr>
            <w:tcW w:type="dxa" w:w="34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1"/>
              <w:spacing w:after="0"/>
              <w:rPr>
                <w:rFonts w:ascii="Comic Sans MS" w:cs="Comic Sans MS" w:hAnsi="Comic Sans MS" w:eastAsia="Comic Sans MS"/>
                <w:sz w:val="14"/>
                <w:szCs w:val="14"/>
                <w:lang w:val="en-US"/>
              </w:rPr>
            </w:pPr>
            <w:r>
              <w:rPr>
                <w:rFonts w:ascii="Comic Sans MS" w:hAnsi="Comic Sans MS"/>
                <w:sz w:val="14"/>
                <w:szCs w:val="14"/>
                <w:rtl w:val="0"/>
                <w:lang w:val="en-US"/>
              </w:rPr>
              <w:t>Arts and Design</w:t>
            </w:r>
            <w:r>
              <w:rPr>
                <w:rFonts w:ascii="Arial Unicode MS" w:cs="Arial Unicode MS" w:hAnsi="Arial Unicode MS" w:eastAsia="Arial Unicode MS"/>
                <w:b w:val="0"/>
                <w:bCs w:val="0"/>
                <w:i w:val="0"/>
                <w:iCs w:val="0"/>
                <w:sz w:val="14"/>
                <w:szCs w:val="14"/>
                <w:lang w:val="en-US"/>
              </w:rPr>
              <w:br w:type="textWrapping"/>
            </w:r>
          </w:p>
          <w:p>
            <w:pPr>
              <w:pStyle w:val="Heading 1"/>
              <w:spacing w:after="0"/>
              <w:rPr>
                <w:rFonts w:ascii="Comic Sans MS" w:cs="Comic Sans MS" w:hAnsi="Comic Sans MS" w:eastAsia="Comic Sans MS"/>
                <w:b w:val="0"/>
                <w:bCs w:val="0"/>
                <w:sz w:val="14"/>
                <w:szCs w:val="14"/>
                <w:lang w:val="en-US"/>
              </w:rPr>
            </w:pPr>
            <w:r>
              <w:rPr>
                <w:rFonts w:ascii="Comic Sans MS" w:hAnsi="Comic Sans MS"/>
                <w:b w:val="0"/>
                <w:bCs w:val="0"/>
                <w:sz w:val="14"/>
                <w:szCs w:val="14"/>
                <w:rtl w:val="0"/>
                <w:lang w:val="en-US"/>
              </w:rPr>
              <w:t>2 day art project</w:t>
            </w:r>
            <w:r>
              <w:rPr>
                <w:rFonts w:ascii="Comic Sans MS" w:hAnsi="Comic Sans MS"/>
                <w:b w:val="0"/>
                <w:bCs w:val="0"/>
                <w:sz w:val="14"/>
                <w:szCs w:val="14"/>
                <w:rtl w:val="0"/>
                <w:lang w:val="en-US"/>
              </w:rPr>
              <w:t xml:space="preserve"> including  a variety of skills covering aspects of art curriculum.</w:t>
            </w:r>
          </w:p>
          <w:p>
            <w:pPr>
              <w:pStyle w:val="Normal.0"/>
            </w:pPr>
            <w:r>
              <w:rPr>
                <w:sz w:val="14"/>
                <w:szCs w:val="14"/>
                <w:lang w:val="en-US"/>
              </w:rPr>
            </w:r>
          </w:p>
        </w:tc>
      </w:tr>
      <w:tr>
        <w:tblPrEx>
          <w:shd w:val="clear" w:color="auto" w:fill="fbdccd"/>
        </w:tblPrEx>
        <w:trPr>
          <w:trHeight w:val="1240" w:hRule="atLeast"/>
        </w:trPr>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omic Sans MS" w:hAnsi="Comic Sans MS"/>
                <w:sz w:val="14"/>
                <w:szCs w:val="14"/>
                <w:rtl w:val="0"/>
              </w:rPr>
              <w:t>1</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omic Sans MS" w:hAnsi="Comic Sans MS"/>
                <w:sz w:val="14"/>
                <w:szCs w:val="14"/>
                <w:rtl w:val="0"/>
              </w:rPr>
              <w:t>Mr Baboomski and the Wonder Goat</w:t>
            </w:r>
          </w:p>
        </w:tc>
        <w:tc>
          <w:tcPr>
            <w:tcW w:type="dxa" w:w="2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14"/>
                <w:szCs w:val="14"/>
                <w:u w:val="none" w:color="000000"/>
                <w:vertAlign w:val="baseline"/>
                <w:rtl w:val="0"/>
              </w:rPr>
              <w:t>Multiplication and Division</w:t>
            </w:r>
          </w:p>
        </w:tc>
        <w:tc>
          <w:tcPr>
            <w:tcW w:type="dxa" w:w="2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14"/>
                <w:szCs w:val="14"/>
                <w:u w:val="none" w:color="000000"/>
                <w:vertAlign w:val="baseline"/>
                <w:rtl w:val="0"/>
              </w:rPr>
              <w:t>What are living things?</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omic Sans MS" w:hAnsi="Comic Sans MS"/>
                <w:sz w:val="16"/>
                <w:szCs w:val="16"/>
                <w:rtl w:val="0"/>
                <w:lang w:val="en-US"/>
              </w:rPr>
              <w:t>Wh</w:t>
            </w:r>
            <w:r>
              <w:rPr>
                <w:rFonts w:ascii="Comic Sans MS" w:hAnsi="Comic Sans MS"/>
                <w:sz w:val="16"/>
                <w:szCs w:val="16"/>
                <w:rtl w:val="0"/>
                <w:lang w:val="en-US"/>
              </w:rPr>
              <w:t>ere is Newbrough? What do we know about Newbrough? What would we like to learn about Newbrough?</w:t>
            </w:r>
          </w:p>
        </w:tc>
        <w:tc>
          <w:tcPr>
            <w:tcW w:type="dxa" w:w="245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fbdccd"/>
        </w:tblPrEx>
        <w:trPr>
          <w:trHeight w:val="850" w:hRule="atLeast"/>
        </w:trPr>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omic Sans MS" w:hAnsi="Comic Sans MS"/>
                <w:sz w:val="14"/>
                <w:szCs w:val="14"/>
                <w:rtl w:val="0"/>
              </w:rPr>
              <w:t>2</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omic Sans MS" w:hAnsi="Comic Sans MS"/>
                <w:sz w:val="14"/>
                <w:szCs w:val="14"/>
                <w:rtl w:val="0"/>
              </w:rPr>
              <w:t xml:space="preserve">Mr Baboomski and the Wonder Goat </w:t>
            </w:r>
          </w:p>
        </w:tc>
        <w:tc>
          <w:tcPr>
            <w:tcW w:type="dxa" w:w="2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14"/>
                <w:szCs w:val="14"/>
                <w:u w:val="none" w:color="000000"/>
                <w:vertAlign w:val="baseline"/>
                <w:rtl w:val="0"/>
              </w:rPr>
              <w:t>Multiplication and Division</w:t>
            </w:r>
          </w:p>
        </w:tc>
        <w:tc>
          <w:tcPr>
            <w:tcW w:type="dxa" w:w="2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14"/>
                <w:szCs w:val="14"/>
                <w:u w:val="none" w:color="000000"/>
                <w:vertAlign w:val="baseline"/>
                <w:rtl w:val="0"/>
              </w:rPr>
              <w:t>Investigating which living things live in the local area</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omic Sans MS" w:hAnsi="Comic Sans MS"/>
                <w:sz w:val="16"/>
                <w:szCs w:val="16"/>
                <w:rtl w:val="0"/>
                <w:lang w:val="en-US"/>
              </w:rPr>
              <w:t>Exploring Newbrough</w:t>
            </w:r>
            <w:r>
              <w:rPr>
                <w:rFonts w:ascii="Comic Sans MS" w:hAnsi="Comic Sans MS"/>
                <w:sz w:val="16"/>
                <w:szCs w:val="16"/>
                <w:rtl w:val="0"/>
                <w:lang w:val="en-US"/>
              </w:rPr>
              <w:t xml:space="preserve"> - Human and Physical Features</w:t>
            </w:r>
          </w:p>
        </w:tc>
        <w:tc>
          <w:tcPr>
            <w:tcW w:type="dxa" w:w="245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omic Sans MS" w:cs="Comic Sans MS" w:hAnsi="Comic Sans MS" w:eastAsia="Comic Sans MS"/>
                <w:b w:val="1"/>
                <w:bCs w:val="1"/>
                <w:sz w:val="14"/>
                <w:szCs w:val="14"/>
                <w:lang w:val="en-US"/>
              </w:rPr>
            </w:pPr>
            <w:r>
              <w:rPr>
                <w:rFonts w:ascii="Comic Sans MS" w:hAnsi="Comic Sans MS"/>
                <w:b w:val="1"/>
                <w:bCs w:val="1"/>
                <w:sz w:val="14"/>
                <w:szCs w:val="14"/>
                <w:rtl w:val="0"/>
                <w:lang w:val="en-US"/>
              </w:rPr>
              <w:t>PSHE</w:t>
            </w:r>
            <w:r>
              <w:rPr>
                <w:rFonts w:ascii="Arial Unicode MS" w:cs="Arial Unicode MS" w:hAnsi="Arial Unicode MS" w:eastAsia="Arial Unicode MS"/>
                <w:b w:val="0"/>
                <w:bCs w:val="0"/>
                <w:i w:val="0"/>
                <w:iCs w:val="0"/>
                <w:sz w:val="14"/>
                <w:szCs w:val="14"/>
                <w:lang w:val="en-US"/>
              </w:rPr>
              <w:br w:type="textWrapping"/>
            </w:r>
            <w:r>
              <w:rPr>
                <w:rFonts w:ascii="Comic Sans MS" w:hAnsi="Comic Sans MS"/>
                <w:b w:val="1"/>
                <w:bCs w:val="1"/>
                <w:sz w:val="14"/>
                <w:szCs w:val="14"/>
                <w:rtl w:val="0"/>
                <w:lang w:val="en-US"/>
              </w:rPr>
              <w:t>Living in the wilder world (economic wellbeing and being a responsible citizen)</w:t>
            </w:r>
          </w:p>
          <w:p>
            <w:pPr>
              <w:pStyle w:val="Normal.0"/>
              <w:rPr>
                <w:rFonts w:ascii="Comic Sans MS" w:cs="Comic Sans MS" w:hAnsi="Comic Sans MS" w:eastAsia="Comic Sans MS"/>
                <w:sz w:val="14"/>
                <w:szCs w:val="14"/>
                <w:lang w:val="en-US"/>
              </w:rPr>
            </w:pPr>
          </w:p>
          <w:p>
            <w:pPr>
              <w:pStyle w:val="Normal.0"/>
            </w:pPr>
            <w:r>
              <w:rPr>
                <w:rFonts w:ascii="Comic Sans MS" w:hAnsi="Comic Sans MS"/>
                <w:sz w:val="12"/>
                <w:szCs w:val="12"/>
                <w:rtl w:val="0"/>
                <w:lang w:val="en-US"/>
              </w:rPr>
              <w:t>R</w:t>
            </w:r>
            <w:r>
              <w:rPr>
                <w:rFonts w:ascii="Comic Sans MS" w:hAnsi="Comic Sans MS"/>
                <w:sz w:val="12"/>
                <w:szCs w:val="12"/>
                <w:rtl w:val="0"/>
                <w:lang w:val="en-US"/>
              </w:rPr>
              <w:t xml:space="preserve">espect for self and others and the importance of responsible behaviours and actions </w:t>
            </w:r>
            <w:r>
              <w:rPr>
                <w:rFonts w:ascii="Comic Sans MS" w:hAnsi="Comic Sans MS"/>
                <w:sz w:val="12"/>
                <w:szCs w:val="12"/>
                <w:rtl w:val="0"/>
                <w:lang w:val="en-US"/>
              </w:rPr>
              <w:t xml:space="preserve">; </w:t>
            </w:r>
            <w:r>
              <w:rPr>
                <w:rFonts w:ascii="Comic Sans MS" w:hAnsi="Comic Sans MS"/>
                <w:sz w:val="12"/>
                <w:szCs w:val="12"/>
                <w:rtl w:val="0"/>
                <w:lang w:val="en-US"/>
              </w:rPr>
              <w:t xml:space="preserve">rights and responsibilities as members of families, other groups and ultimately as citizens </w:t>
            </w:r>
            <w:r>
              <w:rPr>
                <w:rFonts w:ascii="Comic Sans MS" w:hAnsi="Comic Sans MS"/>
                <w:sz w:val="12"/>
                <w:szCs w:val="12"/>
                <w:rtl w:val="0"/>
                <w:lang w:val="en-US"/>
              </w:rPr>
              <w:t>; groups and communities ;</w:t>
            </w:r>
            <w:r>
              <w:rPr>
                <w:rFonts w:ascii="Comic Sans MS" w:hAnsi="Comic Sans MS"/>
                <w:sz w:val="12"/>
                <w:szCs w:val="12"/>
                <w:rtl w:val="0"/>
                <w:lang w:val="en-US"/>
              </w:rPr>
              <w:t xml:space="preserve">respect diversity and equality and how to be a productive member of a diverse community </w:t>
            </w:r>
            <w:r>
              <w:rPr>
                <w:rFonts w:ascii="Comic Sans MS" w:hAnsi="Comic Sans MS"/>
                <w:sz w:val="12"/>
                <w:szCs w:val="12"/>
                <w:rtl w:val="0"/>
                <w:lang w:val="en-US"/>
              </w:rPr>
              <w:t xml:space="preserve">; </w:t>
            </w:r>
            <w:r>
              <w:rPr>
                <w:rFonts w:ascii="Comic Sans MS" w:hAnsi="Comic Sans MS"/>
                <w:sz w:val="12"/>
                <w:szCs w:val="12"/>
                <w:rtl w:val="0"/>
                <w:lang w:val="en-US"/>
              </w:rPr>
              <w:t xml:space="preserve">where money comes from, keeping it safe and the importance of managing it effectively </w:t>
            </w:r>
            <w:r>
              <w:rPr>
                <w:rFonts w:ascii="Comic Sans MS" w:hAnsi="Comic Sans MS"/>
                <w:sz w:val="12"/>
                <w:szCs w:val="12"/>
                <w:rtl w:val="0"/>
                <w:lang w:val="en-US"/>
              </w:rPr>
              <w:t xml:space="preserve">;t </w:t>
            </w:r>
            <w:r>
              <w:rPr>
                <w:rFonts w:ascii="Comic Sans MS" w:hAnsi="Comic Sans MS"/>
                <w:sz w:val="12"/>
                <w:szCs w:val="12"/>
                <w:rtl w:val="0"/>
                <w:lang w:val="en-US"/>
              </w:rPr>
              <w:t>he part that money plays in people</w:t>
            </w:r>
            <w:r>
              <w:rPr>
                <w:rFonts w:ascii="Comic Sans MS" w:hAnsi="Comic Sans MS" w:hint="default"/>
                <w:sz w:val="12"/>
                <w:szCs w:val="12"/>
                <w:rtl w:val="0"/>
                <w:lang w:val="en-US"/>
              </w:rPr>
              <w:t>’</w:t>
            </w:r>
            <w:r>
              <w:rPr>
                <w:rFonts w:ascii="Comic Sans MS" w:hAnsi="Comic Sans MS"/>
                <w:sz w:val="12"/>
                <w:szCs w:val="12"/>
                <w:rtl w:val="0"/>
                <w:lang w:val="en-US"/>
              </w:rPr>
              <w:t xml:space="preserve">s lives </w:t>
            </w:r>
            <w:r>
              <w:rPr>
                <w:rFonts w:ascii="Comic Sans MS" w:hAnsi="Comic Sans MS"/>
                <w:sz w:val="12"/>
                <w:szCs w:val="12"/>
                <w:rtl w:val="0"/>
                <w:lang w:val="en-US"/>
              </w:rPr>
              <w:t>;</w:t>
            </w:r>
            <w:r>
              <w:rPr>
                <w:rFonts w:ascii="Comic Sans MS" w:hAnsi="Comic Sans MS"/>
                <w:sz w:val="12"/>
                <w:szCs w:val="12"/>
                <w:rtl w:val="0"/>
                <w:lang w:val="en-US"/>
              </w:rPr>
              <w:t xml:space="preserve">a basic understanding of enterprise </w:t>
            </w:r>
          </w:p>
        </w:tc>
        <w:tc>
          <w:tcPr>
            <w:tcW w:type="dxa" w:w="34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omic Sans MS" w:cs="Comic Sans MS" w:hAnsi="Comic Sans MS" w:eastAsia="Comic Sans MS"/>
                <w:b w:val="1"/>
                <w:bCs w:val="1"/>
                <w:sz w:val="14"/>
                <w:szCs w:val="14"/>
                <w:lang w:val="en-US"/>
              </w:rPr>
            </w:pPr>
            <w:r>
              <w:rPr>
                <w:rFonts w:ascii="Comic Sans MS" w:hAnsi="Comic Sans MS"/>
                <w:b w:val="1"/>
                <w:bCs w:val="1"/>
                <w:sz w:val="14"/>
                <w:szCs w:val="14"/>
                <w:rtl w:val="0"/>
                <w:lang w:val="en-US"/>
              </w:rPr>
              <w:t>Music</w:t>
            </w:r>
          </w:p>
          <w:p>
            <w:pPr>
              <w:pStyle w:val="Normal.0"/>
              <w:rPr>
                <w:rFonts w:ascii="Comic Sans MS" w:cs="Comic Sans MS" w:hAnsi="Comic Sans MS" w:eastAsia="Comic Sans MS"/>
                <w:b w:val="1"/>
                <w:bCs w:val="1"/>
                <w:sz w:val="14"/>
                <w:szCs w:val="14"/>
                <w:lang w:val="en-US"/>
              </w:rPr>
            </w:pPr>
          </w:p>
          <w:p>
            <w:pPr>
              <w:pStyle w:val="Normal.0"/>
              <w:rPr>
                <w:rFonts w:ascii="Comic Sans MS" w:cs="Comic Sans MS" w:hAnsi="Comic Sans MS" w:eastAsia="Comic Sans MS"/>
                <w:b w:val="1"/>
                <w:bCs w:val="1"/>
                <w:sz w:val="14"/>
                <w:szCs w:val="14"/>
                <w:lang w:val="en-US"/>
              </w:rPr>
            </w:pPr>
            <w:r>
              <w:rPr>
                <w:rFonts w:ascii="Comic Sans MS" w:hAnsi="Comic Sans MS"/>
                <w:sz w:val="14"/>
                <w:szCs w:val="14"/>
                <w:rtl w:val="0"/>
                <w:lang w:val="en-US"/>
              </w:rPr>
              <w:t>Using traditional songs from our region, gain an understanding of our cultural heritage as well as singing these songs,we will be composing our own song to accompany an animation and story.</w:t>
            </w:r>
          </w:p>
          <w:p>
            <w:pPr>
              <w:pStyle w:val="Normal.0"/>
            </w:pPr>
            <w:r>
              <w:rPr>
                <w:rFonts w:ascii="Comic Sans MS" w:cs="Comic Sans MS" w:hAnsi="Comic Sans MS" w:eastAsia="Comic Sans MS"/>
                <w:b w:val="1"/>
                <w:bCs w:val="1"/>
                <w:sz w:val="14"/>
                <w:szCs w:val="14"/>
                <w:lang w:val="en-US"/>
              </w:rPr>
            </w:r>
          </w:p>
        </w:tc>
      </w:tr>
      <w:tr>
        <w:tblPrEx>
          <w:shd w:val="clear" w:color="auto" w:fill="fbdccd"/>
        </w:tblPrEx>
        <w:trPr>
          <w:trHeight w:val="2340" w:hRule="atLeast"/>
        </w:trPr>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14"/>
                <w:szCs w:val="14"/>
                <w:u w:val="none" w:color="000000"/>
                <w:vertAlign w:val="baseline"/>
                <w:rtl w:val="0"/>
              </w:rPr>
              <w:t>3</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omic Sans MS" w:hAnsi="Comic Sans MS"/>
                <w:sz w:val="14"/>
                <w:szCs w:val="14"/>
                <w:rtl w:val="0"/>
              </w:rPr>
              <w:t xml:space="preserve">Persuasive advertisements: Brochures </w:t>
            </w:r>
          </w:p>
        </w:tc>
        <w:tc>
          <w:tcPr>
            <w:tcW w:type="dxa" w:w="2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14"/>
                <w:szCs w:val="14"/>
                <w:u w:val="none" w:color="000000"/>
                <w:vertAlign w:val="baseline"/>
                <w:rtl w:val="0"/>
              </w:rPr>
              <w:t>Measurement: Area, perimeter and length</w:t>
            </w:r>
          </w:p>
        </w:tc>
        <w:tc>
          <w:tcPr>
            <w:tcW w:type="dxa" w:w="2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14"/>
                <w:szCs w:val="14"/>
                <w:u w:val="none" w:color="000000"/>
                <w:vertAlign w:val="baseline"/>
                <w:rtl w:val="0"/>
              </w:rPr>
              <w:t>How can we classify living things?</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omic Sans MS" w:hAnsi="Comic Sans MS"/>
                <w:sz w:val="16"/>
                <w:szCs w:val="16"/>
                <w:rtl w:val="0"/>
                <w:lang w:val="en-US"/>
              </w:rPr>
              <w:t xml:space="preserve">Exploring Hexham - </w:t>
            </w:r>
            <w:r>
              <w:rPr>
                <w:rFonts w:ascii="Comic Sans MS" w:hAnsi="Comic Sans MS"/>
                <w:sz w:val="16"/>
                <w:szCs w:val="16"/>
                <w:rtl w:val="0"/>
                <w:lang w:val="en-US"/>
              </w:rPr>
              <w:t xml:space="preserve">Using Fieldwork to observe, measure and record - </w:t>
            </w:r>
            <w:r>
              <w:rPr>
                <w:rFonts w:ascii="Comic Sans MS" w:hAnsi="Comic Sans MS"/>
                <w:sz w:val="16"/>
                <w:szCs w:val="16"/>
                <w:rtl w:val="0"/>
                <w:lang w:val="en-US"/>
              </w:rPr>
              <w:t xml:space="preserve">High </w:t>
            </w:r>
            <w:r>
              <w:rPr>
                <w:rFonts w:ascii="Comic Sans MS" w:hAnsi="Comic Sans MS"/>
                <w:sz w:val="16"/>
                <w:szCs w:val="16"/>
                <w:rtl w:val="0"/>
                <w:lang w:val="en-US"/>
              </w:rPr>
              <w:t>S</w:t>
            </w:r>
            <w:r>
              <w:rPr>
                <w:rFonts w:ascii="Comic Sans MS" w:hAnsi="Comic Sans MS"/>
                <w:sz w:val="16"/>
                <w:szCs w:val="16"/>
                <w:rtl w:val="0"/>
                <w:lang w:val="en-US"/>
              </w:rPr>
              <w:t>treet survey</w:t>
            </w:r>
          </w:p>
        </w:tc>
        <w:tc>
          <w:tcPr>
            <w:tcW w:type="dxa" w:w="245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fbdccd"/>
        </w:tblPrEx>
        <w:trPr>
          <w:trHeight w:val="1423" w:hRule="atLeast"/>
        </w:trPr>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14"/>
                <w:szCs w:val="14"/>
                <w:u w:val="none" w:color="000000"/>
                <w:vertAlign w:val="baseline"/>
                <w:rtl w:val="0"/>
              </w:rPr>
              <w:t>4</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omic Sans MS" w:hAnsi="Comic Sans MS"/>
                <w:sz w:val="14"/>
                <w:szCs w:val="14"/>
                <w:rtl w:val="0"/>
              </w:rPr>
              <w:t xml:space="preserve">Persuasive advertisements: Brochures </w:t>
            </w:r>
          </w:p>
        </w:tc>
        <w:tc>
          <w:tcPr>
            <w:tcW w:type="dxa" w:w="2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14"/>
                <w:szCs w:val="14"/>
                <w:u w:val="none" w:color="000000"/>
                <w:vertAlign w:val="baseline"/>
                <w:rtl w:val="0"/>
              </w:rPr>
              <w:t>Measurement: Area, perimeter and length</w:t>
            </w:r>
          </w:p>
        </w:tc>
        <w:tc>
          <w:tcPr>
            <w:tcW w:type="dxa" w:w="2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14"/>
                <w:szCs w:val="14"/>
                <w:u w:val="none" w:color="000000"/>
                <w:vertAlign w:val="baseline"/>
                <w:rtl w:val="0"/>
              </w:rPr>
              <w:t>Closer inspection of living things: habitat surveys</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Comic Sans MS" w:cs="Comic Sans MS" w:hAnsi="Comic Sans MS" w:eastAsia="Comic Sans MS"/>
                <w:sz w:val="16"/>
                <w:szCs w:val="16"/>
              </w:rPr>
            </w:pPr>
            <w:r>
              <w:rPr>
                <w:rFonts w:ascii="Comic Sans MS" w:hAnsi="Comic Sans MS"/>
                <w:sz w:val="16"/>
                <w:szCs w:val="16"/>
                <w:rtl w:val="0"/>
                <w:lang w:val="en-US"/>
              </w:rPr>
              <w:t>Using data from fieldwork, present results and interpret our findings</w:t>
            </w:r>
          </w:p>
          <w:p>
            <w:pPr>
              <w:pStyle w:val="Normal.0"/>
              <w:jc w:val="center"/>
              <w:rPr>
                <w:sz w:val="16"/>
                <w:szCs w:val="16"/>
              </w:rPr>
            </w:pPr>
          </w:p>
          <w:p>
            <w:pPr>
              <w:pStyle w:val="Normal.0"/>
              <w:jc w:val="center"/>
            </w:pPr>
            <w:r>
              <w:rPr>
                <w:sz w:val="16"/>
                <w:szCs w:val="16"/>
              </w:rPr>
            </w:r>
          </w:p>
        </w:tc>
        <w:tc>
          <w:tcPr>
            <w:tcW w:type="dxa" w:w="245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omic Sans MS" w:cs="Comic Sans MS" w:hAnsi="Comic Sans MS" w:eastAsia="Comic Sans MS"/>
                <w:b w:val="1"/>
                <w:bCs w:val="1"/>
                <w:sz w:val="14"/>
                <w:szCs w:val="14"/>
                <w:lang w:val="en-US"/>
              </w:rPr>
            </w:pPr>
            <w:r>
              <w:rPr>
                <w:rFonts w:ascii="Comic Sans MS" w:hAnsi="Comic Sans MS"/>
                <w:b w:val="1"/>
                <w:bCs w:val="1"/>
                <w:sz w:val="14"/>
                <w:szCs w:val="14"/>
                <w:rtl w:val="0"/>
                <w:lang w:val="en-US"/>
              </w:rPr>
              <w:t>Fren</w:t>
            </w:r>
            <w:r>
              <w:rPr>
                <w:rFonts w:ascii="Comic Sans MS" w:hAnsi="Comic Sans MS"/>
                <w:b w:val="1"/>
                <w:bCs w:val="1"/>
                <w:sz w:val="14"/>
                <w:szCs w:val="14"/>
                <w:rtl w:val="0"/>
                <w:lang w:val="en-US"/>
              </w:rPr>
              <w:t>ch</w:t>
            </w:r>
          </w:p>
          <w:p>
            <w:pPr>
              <w:pStyle w:val="Normal.0"/>
              <w:rPr>
                <w:rFonts w:ascii="Comic Sans MS" w:cs="Comic Sans MS" w:hAnsi="Comic Sans MS" w:eastAsia="Comic Sans MS"/>
                <w:sz w:val="14"/>
                <w:szCs w:val="14"/>
                <w:lang w:val="en-US"/>
              </w:rPr>
            </w:pPr>
          </w:p>
          <w:p>
            <w:pPr>
              <w:pStyle w:val="Normal.0"/>
              <w:rPr>
                <w:rFonts w:ascii="Comic Sans MS" w:cs="Comic Sans MS" w:hAnsi="Comic Sans MS" w:eastAsia="Comic Sans MS"/>
                <w:b w:val="1"/>
                <w:bCs w:val="1"/>
                <w:sz w:val="18"/>
                <w:szCs w:val="18"/>
                <w:lang w:val="en-US"/>
              </w:rPr>
            </w:pPr>
            <w:r>
              <w:rPr>
                <w:rFonts w:ascii="Comic Sans MS" w:hAnsi="Comic Sans MS"/>
                <w:sz w:val="18"/>
                <w:szCs w:val="18"/>
                <w:rtl w:val="0"/>
                <w:lang w:val="en-US"/>
              </w:rPr>
              <w:t>Counting to 30</w:t>
            </w:r>
            <w:r>
              <w:rPr>
                <w:rFonts w:ascii="Arial Unicode MS" w:cs="Arial Unicode MS" w:hAnsi="Arial Unicode MS" w:eastAsia="Arial Unicode MS"/>
                <w:b w:val="0"/>
                <w:bCs w:val="0"/>
                <w:i w:val="0"/>
                <w:iCs w:val="0"/>
                <w:sz w:val="18"/>
                <w:szCs w:val="18"/>
                <w:lang w:val="en-US"/>
              </w:rPr>
              <w:br w:type="textWrapping"/>
            </w:r>
            <w:r>
              <w:rPr>
                <w:rFonts w:ascii="Comic Sans MS" w:hAnsi="Comic Sans MS"/>
                <w:sz w:val="18"/>
                <w:szCs w:val="18"/>
                <w:rtl w:val="0"/>
                <w:lang w:val="en-US"/>
              </w:rPr>
              <w:t>Days of the week</w:t>
            </w:r>
            <w:r>
              <w:rPr>
                <w:rFonts w:ascii="Arial Unicode MS" w:cs="Arial Unicode MS" w:hAnsi="Arial Unicode MS" w:eastAsia="Arial Unicode MS"/>
                <w:b w:val="0"/>
                <w:bCs w:val="0"/>
                <w:i w:val="0"/>
                <w:iCs w:val="0"/>
                <w:sz w:val="18"/>
                <w:szCs w:val="18"/>
                <w:lang w:val="en-US"/>
              </w:rPr>
              <w:br w:type="textWrapping"/>
            </w:r>
            <w:r>
              <w:rPr>
                <w:rFonts w:ascii="Comic Sans MS" w:hAnsi="Comic Sans MS"/>
                <w:sz w:val="18"/>
                <w:szCs w:val="18"/>
                <w:rtl w:val="0"/>
                <w:lang w:val="en-US"/>
              </w:rPr>
              <w:t>Colours</w:t>
            </w:r>
            <w:r>
              <w:rPr>
                <w:rFonts w:ascii="Arial Unicode MS" w:cs="Arial Unicode MS" w:hAnsi="Arial Unicode MS" w:eastAsia="Arial Unicode MS"/>
                <w:b w:val="0"/>
                <w:bCs w:val="0"/>
                <w:i w:val="0"/>
                <w:iCs w:val="0"/>
                <w:sz w:val="18"/>
                <w:szCs w:val="18"/>
                <w:lang w:val="en-US"/>
              </w:rPr>
              <w:br w:type="textWrapping"/>
            </w:r>
            <w:r>
              <w:rPr>
                <w:rFonts w:ascii="Comic Sans MS" w:hAnsi="Comic Sans MS"/>
                <w:sz w:val="18"/>
                <w:szCs w:val="18"/>
                <w:rtl w:val="0"/>
                <w:lang w:val="en-US"/>
              </w:rPr>
              <w:t>I like</w:t>
            </w:r>
            <w:r>
              <w:rPr>
                <w:rFonts w:ascii="Comic Sans MS" w:hAnsi="Comic Sans MS" w:hint="default"/>
                <w:sz w:val="18"/>
                <w:szCs w:val="18"/>
                <w:rtl w:val="0"/>
                <w:lang w:val="en-US"/>
              </w:rPr>
              <w:t>…</w:t>
            </w:r>
            <w:r>
              <w:rPr>
                <w:rFonts w:ascii="Arial Unicode MS" w:cs="Arial Unicode MS" w:hAnsi="Arial Unicode MS" w:eastAsia="Arial Unicode MS"/>
                <w:b w:val="0"/>
                <w:bCs w:val="0"/>
                <w:i w:val="0"/>
                <w:iCs w:val="0"/>
                <w:sz w:val="18"/>
                <w:szCs w:val="18"/>
                <w:lang w:val="en-US"/>
              </w:rPr>
              <w:br w:type="textWrapping"/>
            </w:r>
            <w:r>
              <w:rPr>
                <w:rFonts w:ascii="Comic Sans MS" w:hAnsi="Comic Sans MS"/>
                <w:sz w:val="18"/>
                <w:szCs w:val="18"/>
                <w:rtl w:val="0"/>
                <w:lang w:val="en-US"/>
              </w:rPr>
              <w:t>Sports</w:t>
            </w:r>
          </w:p>
          <w:p>
            <w:pPr>
              <w:pStyle w:val="Normal.0"/>
            </w:pPr>
            <w:r>
              <w:rPr>
                <w:rFonts w:ascii="Comic Sans MS" w:cs="Comic Sans MS" w:hAnsi="Comic Sans MS" w:eastAsia="Comic Sans MS"/>
                <w:b w:val="1"/>
                <w:bCs w:val="1"/>
                <w:sz w:val="14"/>
                <w:szCs w:val="14"/>
                <w:lang w:val="en-US"/>
              </w:rPr>
            </w:r>
          </w:p>
        </w:tc>
        <w:tc>
          <w:tcPr>
            <w:tcW w:type="dxa" w:w="34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omic Sans MS" w:cs="Comic Sans MS" w:hAnsi="Comic Sans MS" w:eastAsia="Comic Sans MS"/>
                <w:b w:val="1"/>
                <w:bCs w:val="1"/>
                <w:sz w:val="14"/>
                <w:szCs w:val="14"/>
                <w:lang w:val="en-US"/>
              </w:rPr>
            </w:pPr>
            <w:r>
              <w:rPr>
                <w:rFonts w:ascii="Comic Sans MS" w:hAnsi="Comic Sans MS"/>
                <w:b w:val="1"/>
                <w:bCs w:val="1"/>
                <w:sz w:val="14"/>
                <w:szCs w:val="14"/>
                <w:rtl w:val="0"/>
                <w:lang w:val="en-US"/>
              </w:rPr>
              <w:t>Religious Education</w:t>
            </w:r>
          </w:p>
          <w:p>
            <w:pPr>
              <w:pStyle w:val="Normal.0"/>
              <w:rPr>
                <w:rFonts w:ascii="Comic Sans MS" w:cs="Comic Sans MS" w:hAnsi="Comic Sans MS" w:eastAsia="Comic Sans MS"/>
                <w:sz w:val="14"/>
                <w:szCs w:val="14"/>
              </w:rPr>
            </w:pPr>
            <w:r>
              <w:rPr>
                <w:rFonts w:ascii="Arial Unicode MS" w:cs="Arial Unicode MS" w:hAnsi="Arial Unicode MS" w:eastAsia="Arial Unicode MS"/>
                <w:b w:val="0"/>
                <w:bCs w:val="0"/>
                <w:i w:val="0"/>
                <w:iCs w:val="0"/>
                <w:sz w:val="14"/>
                <w:szCs w:val="14"/>
              </w:rPr>
              <w:br w:type="textWrapping"/>
            </w:r>
            <w:r>
              <w:rPr>
                <w:rFonts w:ascii="Comic Sans MS" w:hAnsi="Comic Sans MS"/>
                <w:sz w:val="14"/>
                <w:szCs w:val="14"/>
                <w:rtl w:val="0"/>
                <w:lang w:val="en-US"/>
              </w:rPr>
              <w:t>Understanding Christianity:</w:t>
            </w:r>
            <w:r>
              <w:rPr>
                <w:rFonts w:ascii="Arial Unicode MS" w:cs="Arial Unicode MS" w:hAnsi="Arial Unicode MS" w:eastAsia="Arial Unicode MS"/>
                <w:b w:val="0"/>
                <w:bCs w:val="0"/>
                <w:i w:val="0"/>
                <w:iCs w:val="0"/>
                <w:sz w:val="14"/>
                <w:szCs w:val="14"/>
              </w:rPr>
              <w:br w:type="textWrapping"/>
              <w:br w:type="textWrapping"/>
            </w:r>
            <w:r>
              <w:rPr>
                <w:rFonts w:ascii="Comic Sans MS" w:hAnsi="Comic Sans MS"/>
                <w:sz w:val="14"/>
                <w:szCs w:val="14"/>
                <w:rtl w:val="0"/>
                <w:lang w:val="en-US"/>
              </w:rPr>
              <w:t>3/4 - Incarnation - What is the Trinity?</w:t>
            </w:r>
          </w:p>
          <w:p>
            <w:pPr>
              <w:pStyle w:val="Normal.0"/>
              <w:rPr>
                <w:rFonts w:ascii="Comic Sans MS" w:cs="Comic Sans MS" w:hAnsi="Comic Sans MS" w:eastAsia="Comic Sans MS"/>
                <w:sz w:val="14"/>
                <w:szCs w:val="14"/>
              </w:rPr>
            </w:pPr>
          </w:p>
          <w:p>
            <w:pPr>
              <w:pStyle w:val="Normal.0"/>
              <w:rPr>
                <w:rFonts w:ascii="Comic Sans MS" w:cs="Comic Sans MS" w:hAnsi="Comic Sans MS" w:eastAsia="Comic Sans MS"/>
                <w:sz w:val="14"/>
                <w:szCs w:val="14"/>
              </w:rPr>
            </w:pPr>
            <w:r>
              <w:rPr>
                <w:rFonts w:ascii="Comic Sans MS" w:hAnsi="Comic Sans MS"/>
                <w:sz w:val="14"/>
                <w:szCs w:val="14"/>
                <w:rtl w:val="0"/>
                <w:lang w:val="en-US"/>
              </w:rPr>
              <w:t xml:space="preserve">3/4 - </w:t>
            </w:r>
            <w:r>
              <w:rPr>
                <w:rFonts w:ascii="Comic Sans MS" w:hAnsi="Comic Sans MS"/>
                <w:sz w:val="14"/>
                <w:szCs w:val="14"/>
                <w:rtl w:val="0"/>
                <w:lang w:val="en-US"/>
              </w:rPr>
              <w:t xml:space="preserve"> Gospel - What Kind of World Did Jesus Want?</w:t>
            </w:r>
          </w:p>
          <w:p>
            <w:pPr>
              <w:pStyle w:val="Normal.0"/>
              <w:rPr>
                <w:rFonts w:ascii="Comic Sans MS" w:cs="Comic Sans MS" w:hAnsi="Comic Sans MS" w:eastAsia="Comic Sans MS"/>
                <w:sz w:val="14"/>
                <w:szCs w:val="14"/>
              </w:rPr>
            </w:pPr>
          </w:p>
          <w:p>
            <w:pPr>
              <w:pStyle w:val="Normal.0"/>
              <w:rPr>
                <w:rFonts w:ascii="Comic Sans MS" w:cs="Comic Sans MS" w:hAnsi="Comic Sans MS" w:eastAsia="Comic Sans MS"/>
                <w:sz w:val="14"/>
                <w:szCs w:val="14"/>
              </w:rPr>
            </w:pPr>
            <w:r>
              <w:rPr>
                <w:rFonts w:ascii="Comic Sans MS" w:hAnsi="Comic Sans MS"/>
                <w:sz w:val="14"/>
                <w:szCs w:val="14"/>
                <w:rtl w:val="0"/>
                <w:lang w:val="en-US"/>
              </w:rPr>
              <w:t>5/6 - Incarnation - Was Jesus the Messiah?</w:t>
            </w:r>
          </w:p>
          <w:p>
            <w:pPr>
              <w:pStyle w:val="Normal.0"/>
            </w:pPr>
            <w:r>
              <w:rPr>
                <w:rFonts w:ascii="Arial Unicode MS" w:cs="Arial Unicode MS" w:hAnsi="Arial Unicode MS" w:eastAsia="Arial Unicode MS"/>
                <w:b w:val="0"/>
                <w:bCs w:val="0"/>
                <w:i w:val="0"/>
                <w:iCs w:val="0"/>
                <w:sz w:val="14"/>
                <w:szCs w:val="14"/>
              </w:rPr>
              <w:br w:type="textWrapping"/>
            </w:r>
            <w:r>
              <w:rPr>
                <w:rFonts w:ascii="Comic Sans MS" w:hAnsi="Comic Sans MS"/>
                <w:sz w:val="14"/>
                <w:szCs w:val="14"/>
                <w:rtl w:val="0"/>
                <w:lang w:val="en-US"/>
              </w:rPr>
              <w:t>5/6 - Gospel - What Would Jesus Do?</w:t>
            </w:r>
            <w:r>
              <w:rPr>
                <w:rFonts w:ascii="Comic Sans MS" w:cs="Comic Sans MS" w:hAnsi="Comic Sans MS" w:eastAsia="Comic Sans MS"/>
                <w:b w:val="1"/>
                <w:bCs w:val="1"/>
                <w:sz w:val="14"/>
                <w:szCs w:val="14"/>
              </w:rPr>
            </w:r>
          </w:p>
        </w:tc>
      </w:tr>
      <w:tr>
        <w:tblPrEx>
          <w:shd w:val="clear" w:color="auto" w:fill="fbdccd"/>
        </w:tblPrEx>
        <w:trPr>
          <w:trHeight w:val="1630" w:hRule="atLeast"/>
        </w:trPr>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14"/>
                <w:szCs w:val="14"/>
                <w:u w:val="none" w:color="000000"/>
                <w:vertAlign w:val="baseline"/>
                <w:rtl w:val="0"/>
              </w:rPr>
              <w:t>5</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omic Sans MS" w:hAnsi="Comic Sans MS"/>
                <w:sz w:val="14"/>
                <w:szCs w:val="14"/>
                <w:rtl w:val="0"/>
              </w:rPr>
              <w:t>Narrative Writing</w:t>
            </w:r>
          </w:p>
        </w:tc>
        <w:tc>
          <w:tcPr>
            <w:tcW w:type="dxa" w:w="2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14"/>
                <w:szCs w:val="14"/>
                <w:u w:val="none" w:color="000000"/>
                <w:vertAlign w:val="baseline"/>
                <w:rtl w:val="0"/>
              </w:rPr>
              <w:t>Fractions</w:t>
            </w:r>
          </w:p>
        </w:tc>
        <w:tc>
          <w:tcPr>
            <w:tcW w:type="dxa" w:w="2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14"/>
                <w:szCs w:val="14"/>
                <w:u w:val="none" w:color="000000"/>
                <w:vertAlign w:val="baseline"/>
                <w:rtl w:val="0"/>
              </w:rPr>
              <w:t>Enormous insects</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after="240" w:line="280" w:lineRule="atLeast"/>
              <w:ind w:left="0" w:right="0" w:firstLine="0"/>
              <w:jc w:val="center"/>
              <w:rPr>
                <w:rtl w:val="0"/>
              </w:rPr>
            </w:pPr>
            <w:r>
              <w:rPr>
                <w:rFonts w:ascii="Comic Sans MS" w:hAnsi="Comic Sans MS"/>
                <w:sz w:val="16"/>
                <w:szCs w:val="16"/>
                <w:rtl w:val="0"/>
              </w:rPr>
              <w:t>To use the 8 points of a compass and Ordnance Survey Maps to provide SATNAV instructions on how to get from Newbrough to Hexham.</w:t>
            </w:r>
          </w:p>
        </w:tc>
        <w:tc>
          <w:tcPr>
            <w:tcW w:type="dxa" w:w="245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fbdccd"/>
        </w:tblPrEx>
        <w:trPr>
          <w:trHeight w:val="1070" w:hRule="atLeast"/>
        </w:trPr>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14"/>
                <w:szCs w:val="14"/>
                <w:u w:val="none" w:color="000000"/>
                <w:vertAlign w:val="baseline"/>
                <w:rtl w:val="0"/>
              </w:rPr>
              <w:t>6</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omic Sans MS" w:hAnsi="Comic Sans MS"/>
                <w:sz w:val="14"/>
                <w:szCs w:val="14"/>
                <w:rtl w:val="0"/>
              </w:rPr>
              <w:t>Narrative Writing</w:t>
            </w:r>
          </w:p>
        </w:tc>
        <w:tc>
          <w:tcPr>
            <w:tcW w:type="dxa" w:w="2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14"/>
                <w:szCs w:val="14"/>
                <w:u w:val="none" w:color="000000"/>
                <w:vertAlign w:val="baseline"/>
                <w:rtl w:val="0"/>
              </w:rPr>
              <w:t>Fractions</w:t>
            </w:r>
          </w:p>
        </w:tc>
        <w:tc>
          <w:tcPr>
            <w:tcW w:type="dxa" w:w="2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14"/>
                <w:szCs w:val="14"/>
                <w:u w:val="none" w:color="000000"/>
                <w:vertAlign w:val="baseline"/>
                <w:rtl w:val="0"/>
              </w:rPr>
              <w:t>Enviromental Changes</w:t>
            </w:r>
          </w:p>
        </w:tc>
        <w:tc>
          <w:tcPr>
            <w:tcW w:type="dxa" w:w="2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rPr>
              <w:t>Sketch Mapping Newbrough and Hexham</w:t>
            </w:r>
          </w:p>
        </w:tc>
        <w:tc>
          <w:tcPr>
            <w:tcW w:type="dxa" w:w="5864"/>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Heading 1"/>
              <w:spacing w:after="0"/>
              <w:rPr>
                <w:rFonts w:ascii="Comic Sans MS" w:cs="Comic Sans MS" w:hAnsi="Comic Sans MS" w:eastAsia="Comic Sans MS"/>
                <w:sz w:val="14"/>
                <w:szCs w:val="14"/>
              </w:rPr>
            </w:pPr>
            <w:r>
              <w:rPr>
                <w:rFonts w:ascii="Comic Sans MS" w:hAnsi="Comic Sans MS"/>
                <w:sz w:val="14"/>
                <w:szCs w:val="14"/>
                <w:rtl w:val="0"/>
                <w:lang w:val="en-US"/>
              </w:rPr>
              <w:t>Physical Health and Wellbeing</w:t>
            </w:r>
          </w:p>
          <w:p>
            <w:pPr>
              <w:pStyle w:val="Normal.0"/>
              <w:rPr>
                <w:rFonts w:ascii="Comic Sans MS" w:cs="Comic Sans MS" w:hAnsi="Comic Sans MS" w:eastAsia="Comic Sans MS"/>
                <w:sz w:val="14"/>
                <w:szCs w:val="14"/>
                <w:lang w:val="en-US"/>
              </w:rPr>
            </w:pPr>
          </w:p>
          <w:p>
            <w:pPr>
              <w:pStyle w:val="Normal.0"/>
            </w:pPr>
            <w:r>
              <w:rPr>
                <w:rFonts w:ascii="Comic Sans MS" w:hAnsi="Comic Sans MS"/>
                <w:sz w:val="14"/>
                <w:szCs w:val="14"/>
                <w:rtl w:val="0"/>
                <w:lang w:val="en-US"/>
              </w:rPr>
              <w:t>Swimming and Team Games</w:t>
            </w:r>
          </w:p>
        </w:tc>
      </w:tr>
    </w:tbl>
    <w:p>
      <w:pPr>
        <w:pStyle w:val="Normal.0"/>
        <w:widowControl w:val="0"/>
        <w:ind w:left="216" w:hanging="216"/>
        <w:jc w:val="center"/>
        <w:rPr>
          <w:rFonts w:ascii="Comic Sans MS" w:cs="Comic Sans MS" w:hAnsi="Comic Sans MS" w:eastAsia="Comic Sans MS"/>
          <w:sz w:val="16"/>
          <w:szCs w:val="16"/>
        </w:rPr>
      </w:pPr>
    </w:p>
    <w:p>
      <w:pPr>
        <w:pStyle w:val="Normal.0"/>
        <w:widowControl w:val="0"/>
        <w:ind w:left="108" w:hanging="108"/>
        <w:jc w:val="center"/>
        <w:rPr>
          <w:rFonts w:ascii="Comic Sans MS" w:cs="Comic Sans MS" w:hAnsi="Comic Sans MS" w:eastAsia="Comic Sans MS"/>
          <w:sz w:val="16"/>
          <w:szCs w:val="16"/>
        </w:rPr>
      </w:pPr>
    </w:p>
    <w:p>
      <w:pPr>
        <w:pStyle w:val="Normal.0"/>
        <w:widowControl w:val="0"/>
        <w:jc w:val="center"/>
        <w:rPr>
          <w:rFonts w:ascii="Comic Sans MS" w:cs="Comic Sans MS" w:hAnsi="Comic Sans MS" w:eastAsia="Comic Sans MS"/>
          <w:sz w:val="16"/>
          <w:szCs w:val="16"/>
        </w:rPr>
      </w:pPr>
    </w:p>
    <w:p>
      <w:pPr>
        <w:pStyle w:val="Normal.0"/>
      </w:pPr>
    </w:p>
    <w:p>
      <w:pPr>
        <w:pStyle w:val="Normal.0"/>
      </w:pPr>
      <w:r>
        <w:rPr>
          <w:rFonts w:ascii="Arial Unicode MS" w:cs="Arial Unicode MS" w:hAnsi="Arial Unicode MS" w:eastAsia="Arial Unicode MS"/>
          <w:b w:val="0"/>
          <w:bCs w:val="0"/>
          <w:i w:val="0"/>
          <w:iCs w:val="0"/>
          <w:sz w:val="20"/>
          <w:szCs w:val="20"/>
        </w:rPr>
        <w:br w:type="column"/>
      </w:r>
    </w:p>
    <w:p>
      <w:pPr>
        <w:pStyle w:val="Normal.0"/>
      </w:pPr>
      <w:r/>
    </w:p>
    <w:sectPr>
      <w:headerReference w:type="default" r:id="rId4"/>
      <w:footerReference w:type="default" r:id="rId5"/>
      <w:pgSz w:w="16838" w:h="11906" w:orient="landscape"/>
      <w:pgMar w:top="624" w:right="737" w:bottom="624" w:left="90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Normal.0"/>
    <w:pPr>
      <w:keepNext w:val="1"/>
      <w:keepLines w:val="0"/>
      <w:pageBreakBefore w:val="0"/>
      <w:widowControl w:val="1"/>
      <w:shd w:val="clear" w:color="auto" w:fill="auto"/>
      <w:tabs>
        <w:tab w:val="left" w:pos="4509"/>
      </w:tabs>
      <w:suppressAutoHyphens w:val="0"/>
      <w:bidi w:val="0"/>
      <w:spacing w:before="0" w:after="200" w:line="240" w:lineRule="auto"/>
      <w:ind w:left="0" w:right="0" w:firstLine="0"/>
      <w:jc w:val="left"/>
      <w:outlineLvl w:val="0"/>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